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2A05" w:rsidRDefault="00620CE9">
      <w:pPr>
        <w:pStyle w:val="pHeaderDocument"/>
      </w:pPr>
      <w:bookmarkStart w:id="0" w:name="_GoBack"/>
      <w:bookmarkEnd w:id="0"/>
      <w:r>
        <w:rPr>
          <w:rStyle w:val="fHeaderDocument"/>
          <w:rFonts w:eastAsia="Arial"/>
        </w:rPr>
        <w:t xml:space="preserve">Reported Privacy Breaches under </w:t>
      </w:r>
      <w:r>
        <w:rPr>
          <w:rFonts w:ascii="Times New Roman" w:eastAsia="Times New Roman" w:hAnsi="Times New Roman" w:cs="Times New Roman"/>
          <w:i/>
          <w:iCs/>
          <w:sz w:val="44"/>
          <w:szCs w:val="44"/>
        </w:rPr>
        <w:t>PHIPA</w:t>
      </w:r>
    </w:p>
    <w:p w:rsidR="009B2A05" w:rsidRDefault="009B2A05"/>
    <w:p w:rsidR="009B2A05" w:rsidRDefault="00620CE9">
      <w:r>
        <w:t>There were 13232 breaches of privacy to personal health information reported in 2020, a 8% increase compared to 2019 where 12286 breaches were reported.</w:t>
      </w:r>
    </w:p>
    <w:p w:rsidR="009B2A05" w:rsidRDefault="009B2A05"/>
    <w:p w:rsidR="009B2A05" w:rsidRDefault="009B2A05"/>
    <w:p w:rsidR="009B2A05" w:rsidRDefault="00620CE9">
      <w:r>
        <w:rPr>
          <w:rStyle w:val="fNameTable"/>
        </w:rPr>
        <w:t>Total Breaches by HIC Type</w:t>
      </w:r>
    </w:p>
    <w:p w:rsidR="009B2A05" w:rsidRDefault="009B2A05"/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00"/>
        <w:gridCol w:w="2800"/>
        <w:gridCol w:w="2800"/>
      </w:tblGrid>
      <w:tr w:rsidR="009B2A05">
        <w:tblPrEx>
          <w:tblCellMar>
            <w:top w:w="0" w:type="dxa"/>
            <w:bottom w:w="0" w:type="dxa"/>
          </w:tblCellMar>
        </w:tblPrEx>
        <w:tc>
          <w:tcPr>
            <w:tcW w:w="2800" w:type="dxa"/>
          </w:tcPr>
          <w:p w:rsidR="009B2A05" w:rsidRDefault="00620CE9">
            <w:pPr>
              <w:jc w:val="center"/>
            </w:pPr>
            <w:r>
              <w:rPr>
                <w:rStyle w:val="fHeaderTable"/>
                <w:rFonts w:eastAsia="Arial"/>
              </w:rPr>
              <w:t>Type of HIC</w:t>
            </w:r>
          </w:p>
        </w:tc>
        <w:tc>
          <w:tcPr>
            <w:tcW w:w="2800" w:type="dxa"/>
          </w:tcPr>
          <w:p w:rsidR="009B2A05" w:rsidRDefault="00620CE9">
            <w:pPr>
              <w:jc w:val="center"/>
            </w:pPr>
            <w:r>
              <w:rPr>
                <w:rStyle w:val="fHeaderTable"/>
                <w:rFonts w:eastAsia="Arial"/>
              </w:rPr>
              <w:t>Number of Breaches Reported</w:t>
            </w:r>
          </w:p>
        </w:tc>
        <w:tc>
          <w:tcPr>
            <w:tcW w:w="2800" w:type="dxa"/>
          </w:tcPr>
          <w:p w:rsidR="009B2A05" w:rsidRDefault="00620CE9">
            <w:pPr>
              <w:jc w:val="center"/>
            </w:pPr>
            <w:r>
              <w:rPr>
                <w:rStyle w:val="fHeaderTable"/>
                <w:rFonts w:eastAsia="Arial"/>
              </w:rPr>
              <w:t>%</w:t>
            </w:r>
          </w:p>
        </w:tc>
      </w:tr>
      <w:tr w:rsidR="009B2A05">
        <w:tblPrEx>
          <w:tblCellMar>
            <w:top w:w="0" w:type="dxa"/>
            <w:bottom w:w="0" w:type="dxa"/>
          </w:tblCellMar>
        </w:tblPrEx>
        <w:tc>
          <w:tcPr>
            <w:tcW w:w="2800" w:type="dxa"/>
          </w:tcPr>
          <w:p w:rsidR="009B2A05" w:rsidRDefault="00620CE9">
            <w:r>
              <w:t>A person who operates an ambulance service within the meaning of the Ambulance Act</w:t>
            </w:r>
          </w:p>
        </w:tc>
        <w:tc>
          <w:tcPr>
            <w:tcW w:w="2800" w:type="dxa"/>
          </w:tcPr>
          <w:p w:rsidR="009B2A05" w:rsidRDefault="00620CE9">
            <w:r>
              <w:t>7</w:t>
            </w:r>
          </w:p>
        </w:tc>
        <w:tc>
          <w:tcPr>
            <w:tcW w:w="2800" w:type="dxa"/>
          </w:tcPr>
          <w:p w:rsidR="009B2A05" w:rsidRDefault="00620CE9">
            <w:r>
              <w:t>0.05</w:t>
            </w:r>
          </w:p>
        </w:tc>
      </w:tr>
      <w:tr w:rsidR="009B2A05">
        <w:tblPrEx>
          <w:tblCellMar>
            <w:top w:w="0" w:type="dxa"/>
            <w:bottom w:w="0" w:type="dxa"/>
          </w:tblCellMar>
        </w:tblPrEx>
        <w:tc>
          <w:tcPr>
            <w:tcW w:w="2800" w:type="dxa"/>
          </w:tcPr>
          <w:p w:rsidR="009B2A05" w:rsidRDefault="00620CE9">
            <w:r>
              <w:t>A municipality that operates an ambulance service within the meaning of the Ambulance Act</w:t>
            </w:r>
          </w:p>
        </w:tc>
        <w:tc>
          <w:tcPr>
            <w:tcW w:w="2800" w:type="dxa"/>
          </w:tcPr>
          <w:p w:rsidR="009B2A05" w:rsidRDefault="00620CE9">
            <w:r>
              <w:t>96</w:t>
            </w:r>
          </w:p>
        </w:tc>
        <w:tc>
          <w:tcPr>
            <w:tcW w:w="2800" w:type="dxa"/>
          </w:tcPr>
          <w:p w:rsidR="009B2A05" w:rsidRDefault="00620CE9">
            <w:r>
              <w:t>0.73</w:t>
            </w:r>
          </w:p>
        </w:tc>
      </w:tr>
      <w:tr w:rsidR="009B2A05">
        <w:tblPrEx>
          <w:tblCellMar>
            <w:top w:w="0" w:type="dxa"/>
            <w:bottom w:w="0" w:type="dxa"/>
          </w:tblCellMar>
        </w:tblPrEx>
        <w:tc>
          <w:tcPr>
            <w:tcW w:w="2800" w:type="dxa"/>
          </w:tcPr>
          <w:p w:rsidR="009B2A05" w:rsidRDefault="00620CE9">
            <w:r>
              <w:t>Ontario Air Ambulance Services Corporation</w:t>
            </w:r>
          </w:p>
        </w:tc>
        <w:tc>
          <w:tcPr>
            <w:tcW w:w="2800" w:type="dxa"/>
          </w:tcPr>
          <w:p w:rsidR="009B2A05" w:rsidRDefault="00620CE9">
            <w:r>
              <w:t>33</w:t>
            </w:r>
          </w:p>
        </w:tc>
        <w:tc>
          <w:tcPr>
            <w:tcW w:w="2800" w:type="dxa"/>
          </w:tcPr>
          <w:p w:rsidR="009B2A05" w:rsidRDefault="00620CE9">
            <w:r>
              <w:t>0.25</w:t>
            </w:r>
          </w:p>
        </w:tc>
      </w:tr>
      <w:tr w:rsidR="009B2A05">
        <w:tblPrEx>
          <w:tblCellMar>
            <w:top w:w="0" w:type="dxa"/>
            <w:bottom w:w="0" w:type="dxa"/>
          </w:tblCellMar>
        </w:tblPrEx>
        <w:tc>
          <w:tcPr>
            <w:tcW w:w="2800" w:type="dxa"/>
          </w:tcPr>
          <w:p w:rsidR="009B2A05" w:rsidRDefault="00620CE9">
            <w:r>
              <w:t>A person who operates a centre, program or service for community health or mental health whose primary purpose is the provision of health care</w:t>
            </w:r>
          </w:p>
        </w:tc>
        <w:tc>
          <w:tcPr>
            <w:tcW w:w="2800" w:type="dxa"/>
          </w:tcPr>
          <w:p w:rsidR="009B2A05" w:rsidRDefault="00620CE9">
            <w:r>
              <w:t>735</w:t>
            </w:r>
          </w:p>
        </w:tc>
        <w:tc>
          <w:tcPr>
            <w:tcW w:w="2800" w:type="dxa"/>
          </w:tcPr>
          <w:p w:rsidR="009B2A05" w:rsidRDefault="00620CE9">
            <w:r>
              <w:t>5.55</w:t>
            </w:r>
          </w:p>
        </w:tc>
      </w:tr>
      <w:tr w:rsidR="009B2A05">
        <w:tblPrEx>
          <w:tblCellMar>
            <w:top w:w="0" w:type="dxa"/>
            <w:bottom w:w="0" w:type="dxa"/>
          </w:tblCellMar>
        </w:tblPrEx>
        <w:tc>
          <w:tcPr>
            <w:tcW w:w="2800" w:type="dxa"/>
          </w:tcPr>
          <w:p w:rsidR="009B2A05" w:rsidRDefault="00620CE9">
            <w:r>
              <w:t xml:space="preserve">An evaluator within the meaning of the Health Care </w:t>
            </w:r>
            <w:r>
              <w:t>Consent Act, 1966 or an assessor within the meaning of the Substitute Decisions Act, 1992</w:t>
            </w:r>
          </w:p>
        </w:tc>
        <w:tc>
          <w:tcPr>
            <w:tcW w:w="2800" w:type="dxa"/>
          </w:tcPr>
          <w:p w:rsidR="009B2A05" w:rsidRDefault="00620CE9">
            <w:r>
              <w:t>1</w:t>
            </w:r>
          </w:p>
        </w:tc>
        <w:tc>
          <w:tcPr>
            <w:tcW w:w="2800" w:type="dxa"/>
          </w:tcPr>
          <w:p w:rsidR="009B2A05" w:rsidRDefault="00620CE9">
            <w:r>
              <w:t>0.01</w:t>
            </w:r>
          </w:p>
        </w:tc>
      </w:tr>
      <w:tr w:rsidR="009B2A05">
        <w:tblPrEx>
          <w:tblCellMar>
            <w:top w:w="0" w:type="dxa"/>
            <w:bottom w:w="0" w:type="dxa"/>
          </w:tblCellMar>
        </w:tblPrEx>
        <w:tc>
          <w:tcPr>
            <w:tcW w:w="2800" w:type="dxa"/>
          </w:tcPr>
          <w:p w:rsidR="009B2A05" w:rsidRDefault="00620CE9">
            <w:r>
              <w:t>Health care practitioner or a person who operates a group practice of health care practitioners</w:t>
            </w:r>
          </w:p>
        </w:tc>
        <w:tc>
          <w:tcPr>
            <w:tcW w:w="2800" w:type="dxa"/>
          </w:tcPr>
          <w:p w:rsidR="009B2A05" w:rsidRDefault="00620CE9">
            <w:r>
              <w:t>685</w:t>
            </w:r>
          </w:p>
        </w:tc>
        <w:tc>
          <w:tcPr>
            <w:tcW w:w="2800" w:type="dxa"/>
          </w:tcPr>
          <w:p w:rsidR="009B2A05" w:rsidRDefault="00620CE9">
            <w:r>
              <w:t>5.18</w:t>
            </w:r>
          </w:p>
        </w:tc>
      </w:tr>
      <w:tr w:rsidR="009B2A05">
        <w:tblPrEx>
          <w:tblCellMar>
            <w:top w:w="0" w:type="dxa"/>
            <w:bottom w:w="0" w:type="dxa"/>
          </w:tblCellMar>
        </w:tblPrEx>
        <w:tc>
          <w:tcPr>
            <w:tcW w:w="2800" w:type="dxa"/>
          </w:tcPr>
          <w:p w:rsidR="009B2A05" w:rsidRDefault="00620CE9">
            <w:r>
              <w:t>A person who operates a long-term care home within t</w:t>
            </w:r>
            <w:r>
              <w:t>he meaning of the Long-Term Care Homes Act, 2007 or a care home within the meaning of the Residential Tenancies Act, 2006</w:t>
            </w:r>
          </w:p>
        </w:tc>
        <w:tc>
          <w:tcPr>
            <w:tcW w:w="2800" w:type="dxa"/>
          </w:tcPr>
          <w:p w:rsidR="009B2A05" w:rsidRDefault="00620CE9">
            <w:r>
              <w:t>62</w:t>
            </w:r>
          </w:p>
        </w:tc>
        <w:tc>
          <w:tcPr>
            <w:tcW w:w="2800" w:type="dxa"/>
          </w:tcPr>
          <w:p w:rsidR="009B2A05" w:rsidRDefault="00620CE9">
            <w:r>
              <w:t>0.47</w:t>
            </w:r>
          </w:p>
        </w:tc>
      </w:tr>
      <w:tr w:rsidR="009B2A05">
        <w:tblPrEx>
          <w:tblCellMar>
            <w:top w:w="0" w:type="dxa"/>
            <w:bottom w:w="0" w:type="dxa"/>
          </w:tblCellMar>
        </w:tblPrEx>
        <w:tc>
          <w:tcPr>
            <w:tcW w:w="2800" w:type="dxa"/>
          </w:tcPr>
          <w:p w:rsidR="009B2A05" w:rsidRDefault="00620CE9">
            <w:r>
              <w:t>A person who operates a home for special care within the meaning of the Homes for Special Care Act</w:t>
            </w:r>
          </w:p>
        </w:tc>
        <w:tc>
          <w:tcPr>
            <w:tcW w:w="2800" w:type="dxa"/>
          </w:tcPr>
          <w:p w:rsidR="009B2A05" w:rsidRDefault="00620CE9">
            <w:r>
              <w:t>0</w:t>
            </w:r>
          </w:p>
        </w:tc>
        <w:tc>
          <w:tcPr>
            <w:tcW w:w="2800" w:type="dxa"/>
          </w:tcPr>
          <w:p w:rsidR="009B2A05" w:rsidRDefault="00620CE9">
            <w:r>
              <w:t>0.00</w:t>
            </w:r>
          </w:p>
        </w:tc>
      </w:tr>
      <w:tr w:rsidR="009B2A05">
        <w:tblPrEx>
          <w:tblCellMar>
            <w:top w:w="0" w:type="dxa"/>
            <w:bottom w:w="0" w:type="dxa"/>
          </w:tblCellMar>
        </w:tblPrEx>
        <w:tc>
          <w:tcPr>
            <w:tcW w:w="2800" w:type="dxa"/>
          </w:tcPr>
          <w:p w:rsidR="009B2A05" w:rsidRDefault="00620CE9">
            <w:r>
              <w:t xml:space="preserve">Hospitals: (A person who operates one of the following facilities): Hospital within the meaning of the Public Hospitals Act; Private hospital </w:t>
            </w:r>
            <w:r>
              <w:lastRenderedPageBreak/>
              <w:t>within the meaning of the Private Hospitals Act; Psychiatric facility within the meaning of the Mental Health Act</w:t>
            </w:r>
          </w:p>
        </w:tc>
        <w:tc>
          <w:tcPr>
            <w:tcW w:w="2800" w:type="dxa"/>
          </w:tcPr>
          <w:p w:rsidR="009B2A05" w:rsidRDefault="00620CE9">
            <w:r>
              <w:lastRenderedPageBreak/>
              <w:t>8063</w:t>
            </w:r>
          </w:p>
        </w:tc>
        <w:tc>
          <w:tcPr>
            <w:tcW w:w="2800" w:type="dxa"/>
          </w:tcPr>
          <w:p w:rsidR="009B2A05" w:rsidRDefault="00620CE9">
            <w:r>
              <w:t>60.94</w:t>
            </w:r>
          </w:p>
        </w:tc>
      </w:tr>
      <w:tr w:rsidR="009B2A05">
        <w:tblPrEx>
          <w:tblCellMar>
            <w:top w:w="0" w:type="dxa"/>
            <w:bottom w:w="0" w:type="dxa"/>
          </w:tblCellMar>
        </w:tblPrEx>
        <w:tc>
          <w:tcPr>
            <w:tcW w:w="2800" w:type="dxa"/>
          </w:tcPr>
          <w:p w:rsidR="009B2A05" w:rsidRDefault="00620CE9">
            <w:r>
              <w:t>A person who operates an independent health facility within the meaning of the Independent Health Facilities Act</w:t>
            </w:r>
          </w:p>
        </w:tc>
        <w:tc>
          <w:tcPr>
            <w:tcW w:w="2800" w:type="dxa"/>
          </w:tcPr>
          <w:p w:rsidR="009B2A05" w:rsidRDefault="00620CE9">
            <w:r>
              <w:t>192</w:t>
            </w:r>
          </w:p>
        </w:tc>
        <w:tc>
          <w:tcPr>
            <w:tcW w:w="2800" w:type="dxa"/>
          </w:tcPr>
          <w:p w:rsidR="009B2A05" w:rsidRDefault="00620CE9">
            <w:r>
              <w:t>1.45</w:t>
            </w:r>
          </w:p>
        </w:tc>
      </w:tr>
      <w:tr w:rsidR="009B2A05">
        <w:tblPrEx>
          <w:tblCellMar>
            <w:top w:w="0" w:type="dxa"/>
            <w:bottom w:w="0" w:type="dxa"/>
          </w:tblCellMar>
        </w:tblPrEx>
        <w:tc>
          <w:tcPr>
            <w:tcW w:w="2800" w:type="dxa"/>
          </w:tcPr>
          <w:p w:rsidR="009B2A05" w:rsidRDefault="00620CE9">
            <w:r>
              <w:t>A person who operates a laboratory or a specimen collection centre as defined in section 5 of the Laboratory and Specimen</w:t>
            </w:r>
            <w:r>
              <w:t xml:space="preserve"> Collection Centre Licensing Act</w:t>
            </w:r>
          </w:p>
        </w:tc>
        <w:tc>
          <w:tcPr>
            <w:tcW w:w="2800" w:type="dxa"/>
          </w:tcPr>
          <w:p w:rsidR="009B2A05" w:rsidRDefault="00620CE9">
            <w:r>
              <w:t>1403</w:t>
            </w:r>
          </w:p>
        </w:tc>
        <w:tc>
          <w:tcPr>
            <w:tcW w:w="2800" w:type="dxa"/>
          </w:tcPr>
          <w:p w:rsidR="009B2A05" w:rsidRDefault="00620CE9">
            <w:r>
              <w:t>10.60</w:t>
            </w:r>
          </w:p>
        </w:tc>
      </w:tr>
      <w:tr w:rsidR="009B2A05">
        <w:tblPrEx>
          <w:tblCellMar>
            <w:top w:w="0" w:type="dxa"/>
            <w:bottom w:w="0" w:type="dxa"/>
          </w:tblCellMar>
        </w:tblPrEx>
        <w:tc>
          <w:tcPr>
            <w:tcW w:w="2800" w:type="dxa"/>
          </w:tcPr>
          <w:p w:rsidR="009B2A05" w:rsidRDefault="00620CE9">
            <w:r>
              <w:t>A medical officer of health or a board of health within the meaning of the Health Protection and Promotion Act</w:t>
            </w:r>
          </w:p>
        </w:tc>
        <w:tc>
          <w:tcPr>
            <w:tcW w:w="2800" w:type="dxa"/>
          </w:tcPr>
          <w:p w:rsidR="009B2A05" w:rsidRDefault="00620CE9">
            <w:r>
              <w:t>218</w:t>
            </w:r>
          </w:p>
        </w:tc>
        <w:tc>
          <w:tcPr>
            <w:tcW w:w="2800" w:type="dxa"/>
          </w:tcPr>
          <w:p w:rsidR="009B2A05" w:rsidRDefault="00620CE9">
            <w:r>
              <w:t>1.65</w:t>
            </w:r>
          </w:p>
        </w:tc>
      </w:tr>
      <w:tr w:rsidR="009B2A05">
        <w:tblPrEx>
          <w:tblCellMar>
            <w:top w:w="0" w:type="dxa"/>
            <w:bottom w:w="0" w:type="dxa"/>
          </w:tblCellMar>
        </w:tblPrEx>
        <w:tc>
          <w:tcPr>
            <w:tcW w:w="2800" w:type="dxa"/>
          </w:tcPr>
          <w:p w:rsidR="009B2A05" w:rsidRDefault="00620CE9">
            <w:r>
              <w:t>The Ontario Agency for Health Protection and Promotion</w:t>
            </w:r>
          </w:p>
        </w:tc>
        <w:tc>
          <w:tcPr>
            <w:tcW w:w="2800" w:type="dxa"/>
          </w:tcPr>
          <w:p w:rsidR="009B2A05" w:rsidRDefault="00620CE9">
            <w:r>
              <w:t>209</w:t>
            </w:r>
          </w:p>
        </w:tc>
        <w:tc>
          <w:tcPr>
            <w:tcW w:w="2800" w:type="dxa"/>
          </w:tcPr>
          <w:p w:rsidR="009B2A05" w:rsidRDefault="00620CE9">
            <w:r>
              <w:t>1.58</w:t>
            </w:r>
          </w:p>
        </w:tc>
      </w:tr>
      <w:tr w:rsidR="009B2A05">
        <w:tblPrEx>
          <w:tblCellMar>
            <w:top w:w="0" w:type="dxa"/>
            <w:bottom w:w="0" w:type="dxa"/>
          </w:tblCellMar>
        </w:tblPrEx>
        <w:tc>
          <w:tcPr>
            <w:tcW w:w="2800" w:type="dxa"/>
          </w:tcPr>
          <w:p w:rsidR="009B2A05" w:rsidRDefault="00620CE9">
            <w:r>
              <w:t>A person who operates a pharmacy within the meaning of Part VI of the Drug and Pharmacies Regulation Act</w:t>
            </w:r>
          </w:p>
        </w:tc>
        <w:tc>
          <w:tcPr>
            <w:tcW w:w="2800" w:type="dxa"/>
          </w:tcPr>
          <w:p w:rsidR="009B2A05" w:rsidRDefault="00620CE9">
            <w:r>
              <w:t>809</w:t>
            </w:r>
          </w:p>
        </w:tc>
        <w:tc>
          <w:tcPr>
            <w:tcW w:w="2800" w:type="dxa"/>
          </w:tcPr>
          <w:p w:rsidR="009B2A05" w:rsidRDefault="00620CE9">
            <w:r>
              <w:t>6.11</w:t>
            </w:r>
          </w:p>
        </w:tc>
      </w:tr>
      <w:tr w:rsidR="009B2A05">
        <w:tblPrEx>
          <w:tblCellMar>
            <w:top w:w="0" w:type="dxa"/>
            <w:bottom w:w="0" w:type="dxa"/>
          </w:tblCellMar>
        </w:tblPrEx>
        <w:tc>
          <w:tcPr>
            <w:tcW w:w="2800" w:type="dxa"/>
          </w:tcPr>
          <w:p w:rsidR="009B2A05" w:rsidRDefault="00620CE9">
            <w:r>
              <w:t>A placement co-ordinator described in section 40(1) of the Long-Term Care Homes Act, 2007</w:t>
            </w:r>
          </w:p>
        </w:tc>
        <w:tc>
          <w:tcPr>
            <w:tcW w:w="2800" w:type="dxa"/>
          </w:tcPr>
          <w:p w:rsidR="009B2A05" w:rsidRDefault="00620CE9">
            <w:r>
              <w:t>0</w:t>
            </w:r>
          </w:p>
        </w:tc>
        <w:tc>
          <w:tcPr>
            <w:tcW w:w="2800" w:type="dxa"/>
          </w:tcPr>
          <w:p w:rsidR="009B2A05" w:rsidRDefault="00620CE9">
            <w:r>
              <w:t>0.00</w:t>
            </w:r>
          </w:p>
        </w:tc>
      </w:tr>
      <w:tr w:rsidR="009B2A05">
        <w:tblPrEx>
          <w:tblCellMar>
            <w:top w:w="0" w:type="dxa"/>
            <w:bottom w:w="0" w:type="dxa"/>
          </w:tblCellMar>
        </w:tblPrEx>
        <w:tc>
          <w:tcPr>
            <w:tcW w:w="2800" w:type="dxa"/>
          </w:tcPr>
          <w:p w:rsidR="009B2A05" w:rsidRDefault="00620CE9">
            <w:r>
              <w:t>Minister of Health and Long-Term Care toget</w:t>
            </w:r>
            <w:r>
              <w:t>her within the Ministry of the Minister if the context so requires</w:t>
            </w:r>
          </w:p>
        </w:tc>
        <w:tc>
          <w:tcPr>
            <w:tcW w:w="2800" w:type="dxa"/>
          </w:tcPr>
          <w:p w:rsidR="009B2A05" w:rsidRDefault="00620CE9">
            <w:r>
              <w:t>15</w:t>
            </w:r>
          </w:p>
        </w:tc>
        <w:tc>
          <w:tcPr>
            <w:tcW w:w="2800" w:type="dxa"/>
          </w:tcPr>
          <w:p w:rsidR="009B2A05" w:rsidRDefault="00620CE9">
            <w:r>
              <w:t>0.11</w:t>
            </w:r>
          </w:p>
        </w:tc>
      </w:tr>
      <w:tr w:rsidR="009B2A05">
        <w:tblPrEx>
          <w:tblCellMar>
            <w:top w:w="0" w:type="dxa"/>
            <w:bottom w:w="0" w:type="dxa"/>
          </w:tblCellMar>
        </w:tblPrEx>
        <w:tc>
          <w:tcPr>
            <w:tcW w:w="2800" w:type="dxa"/>
          </w:tcPr>
          <w:p w:rsidR="009B2A05" w:rsidRDefault="00620CE9">
            <w:r>
              <w:t>Service provider within the meaning of the Long-Term Care Act, 1994 who provides a community service to which that Act applies</w:t>
            </w:r>
          </w:p>
        </w:tc>
        <w:tc>
          <w:tcPr>
            <w:tcW w:w="2800" w:type="dxa"/>
          </w:tcPr>
          <w:p w:rsidR="009B2A05" w:rsidRDefault="00620CE9">
            <w:r>
              <w:t>5</w:t>
            </w:r>
          </w:p>
        </w:tc>
        <w:tc>
          <w:tcPr>
            <w:tcW w:w="2800" w:type="dxa"/>
          </w:tcPr>
          <w:p w:rsidR="009B2A05" w:rsidRDefault="00620CE9">
            <w:r>
              <w:t>0.04</w:t>
            </w:r>
          </w:p>
        </w:tc>
      </w:tr>
      <w:tr w:rsidR="009B2A05">
        <w:tblPrEx>
          <w:tblCellMar>
            <w:top w:w="0" w:type="dxa"/>
            <w:bottom w:w="0" w:type="dxa"/>
          </w:tblCellMar>
        </w:tblPrEx>
        <w:tc>
          <w:tcPr>
            <w:tcW w:w="2800" w:type="dxa"/>
          </w:tcPr>
          <w:p w:rsidR="009B2A05" w:rsidRDefault="00620CE9">
            <w:r>
              <w:t>A Local Health Integration Network (LHIN)</w:t>
            </w:r>
          </w:p>
        </w:tc>
        <w:tc>
          <w:tcPr>
            <w:tcW w:w="2800" w:type="dxa"/>
          </w:tcPr>
          <w:p w:rsidR="009B2A05" w:rsidRDefault="00620CE9">
            <w:r>
              <w:t>616</w:t>
            </w:r>
          </w:p>
        </w:tc>
        <w:tc>
          <w:tcPr>
            <w:tcW w:w="2800" w:type="dxa"/>
          </w:tcPr>
          <w:p w:rsidR="009B2A05" w:rsidRDefault="00620CE9">
            <w:r>
              <w:t>4.66</w:t>
            </w:r>
          </w:p>
        </w:tc>
      </w:tr>
      <w:tr w:rsidR="009B2A05">
        <w:tblPrEx>
          <w:tblCellMar>
            <w:top w:w="0" w:type="dxa"/>
            <w:bottom w:w="0" w:type="dxa"/>
          </w:tblCellMar>
        </w:tblPrEx>
        <w:tc>
          <w:tcPr>
            <w:tcW w:w="2800" w:type="dxa"/>
          </w:tcPr>
          <w:p w:rsidR="009B2A05" w:rsidRDefault="00620CE9">
            <w:r>
              <w:t>The Canadian Blood Services</w:t>
            </w:r>
          </w:p>
        </w:tc>
        <w:tc>
          <w:tcPr>
            <w:tcW w:w="2800" w:type="dxa"/>
          </w:tcPr>
          <w:p w:rsidR="009B2A05" w:rsidRDefault="00620CE9">
            <w:r>
              <w:t>10</w:t>
            </w:r>
          </w:p>
        </w:tc>
        <w:tc>
          <w:tcPr>
            <w:tcW w:w="2800" w:type="dxa"/>
          </w:tcPr>
          <w:p w:rsidR="009B2A05" w:rsidRDefault="00620CE9">
            <w:r>
              <w:t>0.08</w:t>
            </w:r>
          </w:p>
        </w:tc>
      </w:tr>
      <w:tr w:rsidR="009B2A05">
        <w:tblPrEx>
          <w:tblCellMar>
            <w:top w:w="0" w:type="dxa"/>
            <w:bottom w:w="0" w:type="dxa"/>
          </w:tblCellMar>
        </w:tblPrEx>
        <w:tc>
          <w:tcPr>
            <w:tcW w:w="2800" w:type="dxa"/>
          </w:tcPr>
          <w:p w:rsidR="009B2A05" w:rsidRDefault="00620CE9">
            <w:r>
              <w:t>A service provider within the meaning of the Home Care and Community Services Act, 1994 who provides a community service to which that Act applies.</w:t>
            </w:r>
          </w:p>
        </w:tc>
        <w:tc>
          <w:tcPr>
            <w:tcW w:w="2800" w:type="dxa"/>
          </w:tcPr>
          <w:p w:rsidR="009B2A05" w:rsidRDefault="00620CE9">
            <w:r>
              <w:t>73</w:t>
            </w:r>
          </w:p>
        </w:tc>
        <w:tc>
          <w:tcPr>
            <w:tcW w:w="2800" w:type="dxa"/>
          </w:tcPr>
          <w:p w:rsidR="009B2A05" w:rsidRDefault="00620CE9">
            <w:r>
              <w:t>0.55</w:t>
            </w:r>
          </w:p>
        </w:tc>
      </w:tr>
      <w:tr w:rsidR="009B2A05">
        <w:tblPrEx>
          <w:tblCellMar>
            <w:top w:w="0" w:type="dxa"/>
            <w:bottom w:w="0" w:type="dxa"/>
          </w:tblCellMar>
        </w:tblPrEx>
        <w:tc>
          <w:tcPr>
            <w:tcW w:w="2800" w:type="dxa"/>
          </w:tcPr>
          <w:p w:rsidR="009B2A05" w:rsidRDefault="00620CE9">
            <w:r>
              <w:t>Total</w:t>
            </w:r>
          </w:p>
        </w:tc>
        <w:tc>
          <w:tcPr>
            <w:tcW w:w="2800" w:type="dxa"/>
          </w:tcPr>
          <w:p w:rsidR="009B2A05" w:rsidRDefault="00620CE9">
            <w:r>
              <w:t>13232</w:t>
            </w:r>
          </w:p>
        </w:tc>
        <w:tc>
          <w:tcPr>
            <w:tcW w:w="2800" w:type="dxa"/>
          </w:tcPr>
          <w:p w:rsidR="009B2A05" w:rsidRDefault="00620CE9">
            <w:r>
              <w:t>100</w:t>
            </w:r>
          </w:p>
        </w:tc>
      </w:tr>
    </w:tbl>
    <w:p w:rsidR="009B2A05" w:rsidRDefault="00620CE9">
      <w:r>
        <w:br w:type="page"/>
      </w:r>
    </w:p>
    <w:p w:rsidR="009B2A05" w:rsidRDefault="009B2A05"/>
    <w:p w:rsidR="009B2A05" w:rsidRDefault="00620CE9">
      <w:r>
        <w:rPr>
          <w:rStyle w:val="fNameTable"/>
        </w:rPr>
        <w:t>Stolen Personal Health Info</w:t>
      </w:r>
    </w:p>
    <w:p w:rsidR="009B2A05" w:rsidRDefault="009B2A05"/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00"/>
        <w:gridCol w:w="2800"/>
        <w:gridCol w:w="2800"/>
      </w:tblGrid>
      <w:tr w:rsidR="009B2A05">
        <w:tblPrEx>
          <w:tblCellMar>
            <w:top w:w="0" w:type="dxa"/>
            <w:bottom w:w="0" w:type="dxa"/>
          </w:tblCellMar>
        </w:tblPrEx>
        <w:tc>
          <w:tcPr>
            <w:tcW w:w="2800" w:type="dxa"/>
          </w:tcPr>
          <w:p w:rsidR="009B2A05" w:rsidRDefault="009B2A05">
            <w:pPr>
              <w:jc w:val="center"/>
            </w:pPr>
          </w:p>
        </w:tc>
        <w:tc>
          <w:tcPr>
            <w:tcW w:w="2800" w:type="dxa"/>
          </w:tcPr>
          <w:p w:rsidR="009B2A05" w:rsidRDefault="00620CE9">
            <w:pPr>
              <w:jc w:val="center"/>
            </w:pPr>
            <w:r>
              <w:rPr>
                <w:rStyle w:val="fHeaderTable"/>
                <w:rFonts w:eastAsia="Arial"/>
              </w:rPr>
              <w:t>Number of Breaches Reported</w:t>
            </w:r>
          </w:p>
        </w:tc>
        <w:tc>
          <w:tcPr>
            <w:tcW w:w="2800" w:type="dxa"/>
          </w:tcPr>
          <w:p w:rsidR="009B2A05" w:rsidRDefault="00620CE9">
            <w:pPr>
              <w:jc w:val="center"/>
            </w:pPr>
            <w:r>
              <w:rPr>
                <w:rStyle w:val="fHeaderTable"/>
                <w:rFonts w:eastAsia="Arial"/>
              </w:rPr>
              <w:t>%</w:t>
            </w:r>
          </w:p>
        </w:tc>
      </w:tr>
      <w:tr w:rsidR="009B2A05">
        <w:tblPrEx>
          <w:tblCellMar>
            <w:top w:w="0" w:type="dxa"/>
            <w:bottom w:w="0" w:type="dxa"/>
          </w:tblCellMar>
        </w:tblPrEx>
        <w:tc>
          <w:tcPr>
            <w:tcW w:w="2800" w:type="dxa"/>
          </w:tcPr>
          <w:p w:rsidR="009B2A05" w:rsidRDefault="00620CE9">
            <w:r>
              <w:t>Theft was by an internal party (e.g. employee, affiliated health practitioner or electronic service provider)</w:t>
            </w:r>
          </w:p>
        </w:tc>
        <w:tc>
          <w:tcPr>
            <w:tcW w:w="2800" w:type="dxa"/>
          </w:tcPr>
          <w:p w:rsidR="009B2A05" w:rsidRDefault="00620CE9">
            <w:r>
              <w:t>6</w:t>
            </w:r>
          </w:p>
        </w:tc>
        <w:tc>
          <w:tcPr>
            <w:tcW w:w="2800" w:type="dxa"/>
          </w:tcPr>
          <w:p w:rsidR="009B2A05" w:rsidRDefault="00620CE9">
            <w:r>
              <w:t>7.32</w:t>
            </w:r>
          </w:p>
        </w:tc>
      </w:tr>
      <w:tr w:rsidR="009B2A05">
        <w:tblPrEx>
          <w:tblCellMar>
            <w:top w:w="0" w:type="dxa"/>
            <w:bottom w:w="0" w:type="dxa"/>
          </w:tblCellMar>
        </w:tblPrEx>
        <w:tc>
          <w:tcPr>
            <w:tcW w:w="2800" w:type="dxa"/>
          </w:tcPr>
          <w:p w:rsidR="009B2A05" w:rsidRDefault="00620CE9">
            <w:r>
              <w:t>Theft was by a stranger</w:t>
            </w:r>
          </w:p>
        </w:tc>
        <w:tc>
          <w:tcPr>
            <w:tcW w:w="2800" w:type="dxa"/>
          </w:tcPr>
          <w:p w:rsidR="009B2A05" w:rsidRDefault="00620CE9">
            <w:r>
              <w:t>76</w:t>
            </w:r>
          </w:p>
        </w:tc>
        <w:tc>
          <w:tcPr>
            <w:tcW w:w="2800" w:type="dxa"/>
          </w:tcPr>
          <w:p w:rsidR="009B2A05" w:rsidRDefault="00620CE9">
            <w:r>
              <w:t>92.68</w:t>
            </w:r>
          </w:p>
        </w:tc>
      </w:tr>
      <w:tr w:rsidR="009B2A05">
        <w:tblPrEx>
          <w:tblCellMar>
            <w:top w:w="0" w:type="dxa"/>
            <w:bottom w:w="0" w:type="dxa"/>
          </w:tblCellMar>
        </w:tblPrEx>
        <w:tc>
          <w:tcPr>
            <w:tcW w:w="2800" w:type="dxa"/>
          </w:tcPr>
          <w:p w:rsidR="009B2A05" w:rsidRDefault="00620CE9">
            <w:r>
              <w:t>Total</w:t>
            </w:r>
          </w:p>
        </w:tc>
        <w:tc>
          <w:tcPr>
            <w:tcW w:w="2800" w:type="dxa"/>
          </w:tcPr>
          <w:p w:rsidR="009B2A05" w:rsidRDefault="00620CE9">
            <w:r>
              <w:t>82</w:t>
            </w:r>
          </w:p>
        </w:tc>
        <w:tc>
          <w:tcPr>
            <w:tcW w:w="2800" w:type="dxa"/>
          </w:tcPr>
          <w:p w:rsidR="009B2A05" w:rsidRDefault="00620CE9">
            <w:r>
              <w:t>100</w:t>
            </w:r>
          </w:p>
        </w:tc>
      </w:tr>
    </w:tbl>
    <w:p w:rsidR="009B2A05" w:rsidRDefault="009B2A05"/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00"/>
        <w:gridCol w:w="2800"/>
        <w:gridCol w:w="2800"/>
      </w:tblGrid>
      <w:tr w:rsidR="009B2A05">
        <w:tblPrEx>
          <w:tblCellMar>
            <w:top w:w="0" w:type="dxa"/>
            <w:bottom w:w="0" w:type="dxa"/>
          </w:tblCellMar>
        </w:tblPrEx>
        <w:tc>
          <w:tcPr>
            <w:tcW w:w="2800" w:type="dxa"/>
          </w:tcPr>
          <w:p w:rsidR="009B2A05" w:rsidRDefault="009B2A05">
            <w:pPr>
              <w:jc w:val="center"/>
            </w:pPr>
          </w:p>
        </w:tc>
        <w:tc>
          <w:tcPr>
            <w:tcW w:w="2800" w:type="dxa"/>
          </w:tcPr>
          <w:p w:rsidR="009B2A05" w:rsidRDefault="00620CE9">
            <w:pPr>
              <w:jc w:val="center"/>
            </w:pPr>
            <w:r>
              <w:rPr>
                <w:rStyle w:val="fHeaderTable"/>
                <w:rFonts w:eastAsia="Arial"/>
              </w:rPr>
              <w:t>Number of Breaches Reported</w:t>
            </w:r>
          </w:p>
        </w:tc>
        <w:tc>
          <w:tcPr>
            <w:tcW w:w="2800" w:type="dxa"/>
          </w:tcPr>
          <w:p w:rsidR="009B2A05" w:rsidRDefault="00620CE9">
            <w:pPr>
              <w:jc w:val="center"/>
            </w:pPr>
            <w:r>
              <w:rPr>
                <w:rStyle w:val="fHeaderTable"/>
                <w:rFonts w:eastAsia="Arial"/>
              </w:rPr>
              <w:t>%</w:t>
            </w:r>
          </w:p>
        </w:tc>
      </w:tr>
      <w:tr w:rsidR="009B2A05">
        <w:tblPrEx>
          <w:tblCellMar>
            <w:top w:w="0" w:type="dxa"/>
            <w:bottom w:w="0" w:type="dxa"/>
          </w:tblCellMar>
        </w:tblPrEx>
        <w:tc>
          <w:tcPr>
            <w:tcW w:w="2800" w:type="dxa"/>
          </w:tcPr>
          <w:p w:rsidR="009B2A05" w:rsidRDefault="00620CE9">
            <w:r>
              <w:t>Theft was the result of a ransomware attack</w:t>
            </w:r>
          </w:p>
        </w:tc>
        <w:tc>
          <w:tcPr>
            <w:tcW w:w="2800" w:type="dxa"/>
          </w:tcPr>
          <w:p w:rsidR="009B2A05" w:rsidRDefault="00620CE9">
            <w:r>
              <w:t>1</w:t>
            </w:r>
          </w:p>
        </w:tc>
        <w:tc>
          <w:tcPr>
            <w:tcW w:w="2800" w:type="dxa"/>
          </w:tcPr>
          <w:p w:rsidR="009B2A05" w:rsidRDefault="00620CE9">
            <w:r>
              <w:t>1.22</w:t>
            </w:r>
          </w:p>
        </w:tc>
      </w:tr>
      <w:tr w:rsidR="009B2A05">
        <w:tblPrEx>
          <w:tblCellMar>
            <w:top w:w="0" w:type="dxa"/>
            <w:bottom w:w="0" w:type="dxa"/>
          </w:tblCellMar>
        </w:tblPrEx>
        <w:tc>
          <w:tcPr>
            <w:tcW w:w="2800" w:type="dxa"/>
          </w:tcPr>
          <w:p w:rsidR="009B2A05" w:rsidRDefault="00620CE9">
            <w:r>
              <w:t>Theft was the result of another type of cyberattack</w:t>
            </w:r>
          </w:p>
        </w:tc>
        <w:tc>
          <w:tcPr>
            <w:tcW w:w="2800" w:type="dxa"/>
          </w:tcPr>
          <w:p w:rsidR="009B2A05" w:rsidRDefault="00620CE9">
            <w:r>
              <w:t>1</w:t>
            </w:r>
          </w:p>
        </w:tc>
        <w:tc>
          <w:tcPr>
            <w:tcW w:w="2800" w:type="dxa"/>
          </w:tcPr>
          <w:p w:rsidR="009B2A05" w:rsidRDefault="00620CE9">
            <w:r>
              <w:t>1.22</w:t>
            </w:r>
          </w:p>
        </w:tc>
      </w:tr>
      <w:tr w:rsidR="009B2A05">
        <w:tblPrEx>
          <w:tblCellMar>
            <w:top w:w="0" w:type="dxa"/>
            <w:bottom w:w="0" w:type="dxa"/>
          </w:tblCellMar>
        </w:tblPrEx>
        <w:tc>
          <w:tcPr>
            <w:tcW w:w="2800" w:type="dxa"/>
          </w:tcPr>
          <w:p w:rsidR="009B2A05" w:rsidRDefault="00620CE9">
            <w:r>
              <w:t>Unencrypted portable electronic equipment (e.g. USB keys, laptops) was stolen</w:t>
            </w:r>
          </w:p>
        </w:tc>
        <w:tc>
          <w:tcPr>
            <w:tcW w:w="2800" w:type="dxa"/>
          </w:tcPr>
          <w:p w:rsidR="009B2A05" w:rsidRDefault="00620CE9">
            <w:r>
              <w:t>11</w:t>
            </w:r>
          </w:p>
        </w:tc>
        <w:tc>
          <w:tcPr>
            <w:tcW w:w="2800" w:type="dxa"/>
          </w:tcPr>
          <w:p w:rsidR="009B2A05" w:rsidRDefault="00620CE9">
            <w:r>
              <w:t>13.41</w:t>
            </w:r>
          </w:p>
        </w:tc>
      </w:tr>
      <w:tr w:rsidR="009B2A05">
        <w:tblPrEx>
          <w:tblCellMar>
            <w:top w:w="0" w:type="dxa"/>
            <w:bottom w:w="0" w:type="dxa"/>
          </w:tblCellMar>
        </w:tblPrEx>
        <w:tc>
          <w:tcPr>
            <w:tcW w:w="2800" w:type="dxa"/>
          </w:tcPr>
          <w:p w:rsidR="009B2A05" w:rsidRDefault="00620CE9">
            <w:r>
              <w:t>Paper records were stolen</w:t>
            </w:r>
          </w:p>
        </w:tc>
        <w:tc>
          <w:tcPr>
            <w:tcW w:w="2800" w:type="dxa"/>
          </w:tcPr>
          <w:p w:rsidR="009B2A05" w:rsidRDefault="00620CE9">
            <w:r>
              <w:t>15</w:t>
            </w:r>
          </w:p>
        </w:tc>
        <w:tc>
          <w:tcPr>
            <w:tcW w:w="2800" w:type="dxa"/>
          </w:tcPr>
          <w:p w:rsidR="009B2A05" w:rsidRDefault="00620CE9">
            <w:r>
              <w:t>18.29</w:t>
            </w:r>
          </w:p>
        </w:tc>
      </w:tr>
      <w:tr w:rsidR="009B2A05">
        <w:tblPrEx>
          <w:tblCellMar>
            <w:top w:w="0" w:type="dxa"/>
            <w:bottom w:w="0" w:type="dxa"/>
          </w:tblCellMar>
        </w:tblPrEx>
        <w:tc>
          <w:tcPr>
            <w:tcW w:w="2800" w:type="dxa"/>
          </w:tcPr>
          <w:p w:rsidR="009B2A05" w:rsidRDefault="00620CE9">
            <w:r>
              <w:t>Theft was a result of something else, by someone else or other items were stolen</w:t>
            </w:r>
          </w:p>
        </w:tc>
        <w:tc>
          <w:tcPr>
            <w:tcW w:w="2800" w:type="dxa"/>
          </w:tcPr>
          <w:p w:rsidR="009B2A05" w:rsidRDefault="00620CE9">
            <w:r>
              <w:t>54</w:t>
            </w:r>
          </w:p>
        </w:tc>
        <w:tc>
          <w:tcPr>
            <w:tcW w:w="2800" w:type="dxa"/>
          </w:tcPr>
          <w:p w:rsidR="009B2A05" w:rsidRDefault="00620CE9">
            <w:r>
              <w:t>65.85</w:t>
            </w:r>
          </w:p>
        </w:tc>
      </w:tr>
      <w:tr w:rsidR="009B2A05">
        <w:tblPrEx>
          <w:tblCellMar>
            <w:top w:w="0" w:type="dxa"/>
            <w:bottom w:w="0" w:type="dxa"/>
          </w:tblCellMar>
        </w:tblPrEx>
        <w:tc>
          <w:tcPr>
            <w:tcW w:w="2800" w:type="dxa"/>
          </w:tcPr>
          <w:p w:rsidR="009B2A05" w:rsidRDefault="00620CE9">
            <w:r>
              <w:t>Total</w:t>
            </w:r>
          </w:p>
        </w:tc>
        <w:tc>
          <w:tcPr>
            <w:tcW w:w="2800" w:type="dxa"/>
          </w:tcPr>
          <w:p w:rsidR="009B2A05" w:rsidRDefault="00620CE9">
            <w:r>
              <w:t>82</w:t>
            </w:r>
          </w:p>
        </w:tc>
        <w:tc>
          <w:tcPr>
            <w:tcW w:w="2800" w:type="dxa"/>
          </w:tcPr>
          <w:p w:rsidR="009B2A05" w:rsidRDefault="00620CE9">
            <w:r>
              <w:t>100</w:t>
            </w:r>
          </w:p>
        </w:tc>
      </w:tr>
    </w:tbl>
    <w:p w:rsidR="009B2A05" w:rsidRDefault="00620CE9">
      <w:r>
        <w:br w:type="page"/>
      </w:r>
    </w:p>
    <w:p w:rsidR="009B2A05" w:rsidRDefault="009B2A05"/>
    <w:p w:rsidR="009B2A05" w:rsidRDefault="00620CE9">
      <w:r>
        <w:rPr>
          <w:rStyle w:val="fNameTable"/>
        </w:rPr>
        <w:t>Lost Personal Health Info</w:t>
      </w:r>
    </w:p>
    <w:p w:rsidR="009B2A05" w:rsidRDefault="009B2A05"/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00"/>
        <w:gridCol w:w="2800"/>
        <w:gridCol w:w="2800"/>
      </w:tblGrid>
      <w:tr w:rsidR="009B2A05">
        <w:tblPrEx>
          <w:tblCellMar>
            <w:top w:w="0" w:type="dxa"/>
            <w:bottom w:w="0" w:type="dxa"/>
          </w:tblCellMar>
        </w:tblPrEx>
        <w:tc>
          <w:tcPr>
            <w:tcW w:w="2800" w:type="dxa"/>
          </w:tcPr>
          <w:p w:rsidR="009B2A05" w:rsidRDefault="009B2A05">
            <w:pPr>
              <w:jc w:val="center"/>
            </w:pPr>
          </w:p>
        </w:tc>
        <w:tc>
          <w:tcPr>
            <w:tcW w:w="2800" w:type="dxa"/>
          </w:tcPr>
          <w:p w:rsidR="009B2A05" w:rsidRDefault="00620CE9">
            <w:pPr>
              <w:jc w:val="center"/>
            </w:pPr>
            <w:r>
              <w:rPr>
                <w:rStyle w:val="fHeaderTable"/>
                <w:rFonts w:eastAsia="Arial"/>
              </w:rPr>
              <w:t>Number of Breaches Reported</w:t>
            </w:r>
          </w:p>
        </w:tc>
        <w:tc>
          <w:tcPr>
            <w:tcW w:w="2800" w:type="dxa"/>
          </w:tcPr>
          <w:p w:rsidR="009B2A05" w:rsidRDefault="00620CE9">
            <w:pPr>
              <w:jc w:val="center"/>
            </w:pPr>
            <w:r>
              <w:rPr>
                <w:rStyle w:val="fHeaderTable"/>
                <w:rFonts w:eastAsia="Arial"/>
              </w:rPr>
              <w:t>%</w:t>
            </w:r>
          </w:p>
        </w:tc>
      </w:tr>
      <w:tr w:rsidR="009B2A05">
        <w:tblPrEx>
          <w:tblCellMar>
            <w:top w:w="0" w:type="dxa"/>
            <w:bottom w:w="0" w:type="dxa"/>
          </w:tblCellMar>
        </w:tblPrEx>
        <w:tc>
          <w:tcPr>
            <w:tcW w:w="2800" w:type="dxa"/>
          </w:tcPr>
          <w:p w:rsidR="009B2A05" w:rsidRDefault="00620CE9">
            <w:r>
              <w:t>Loss was the result of a ransomware attack</w:t>
            </w:r>
          </w:p>
        </w:tc>
        <w:tc>
          <w:tcPr>
            <w:tcW w:w="2800" w:type="dxa"/>
          </w:tcPr>
          <w:p w:rsidR="009B2A05" w:rsidRDefault="00620CE9">
            <w:r>
              <w:t>2</w:t>
            </w:r>
          </w:p>
        </w:tc>
        <w:tc>
          <w:tcPr>
            <w:tcW w:w="2800" w:type="dxa"/>
          </w:tcPr>
          <w:p w:rsidR="009B2A05" w:rsidRDefault="00620CE9">
            <w:r>
              <w:t>0.90</w:t>
            </w:r>
          </w:p>
        </w:tc>
      </w:tr>
      <w:tr w:rsidR="009B2A05">
        <w:tblPrEx>
          <w:tblCellMar>
            <w:top w:w="0" w:type="dxa"/>
            <w:bottom w:w="0" w:type="dxa"/>
          </w:tblCellMar>
        </w:tblPrEx>
        <w:tc>
          <w:tcPr>
            <w:tcW w:w="2800" w:type="dxa"/>
          </w:tcPr>
          <w:p w:rsidR="009B2A05" w:rsidRDefault="00620CE9">
            <w:r>
              <w:t>Loss was the result of another type of cyberattack</w:t>
            </w:r>
          </w:p>
        </w:tc>
        <w:tc>
          <w:tcPr>
            <w:tcW w:w="2800" w:type="dxa"/>
          </w:tcPr>
          <w:p w:rsidR="009B2A05" w:rsidRDefault="00620CE9">
            <w:r>
              <w:t>0</w:t>
            </w:r>
          </w:p>
        </w:tc>
        <w:tc>
          <w:tcPr>
            <w:tcW w:w="2800" w:type="dxa"/>
          </w:tcPr>
          <w:p w:rsidR="009B2A05" w:rsidRDefault="00620CE9">
            <w:r>
              <w:t>0.00</w:t>
            </w:r>
          </w:p>
        </w:tc>
      </w:tr>
      <w:tr w:rsidR="009B2A05">
        <w:tblPrEx>
          <w:tblCellMar>
            <w:top w:w="0" w:type="dxa"/>
            <w:bottom w:w="0" w:type="dxa"/>
          </w:tblCellMar>
        </w:tblPrEx>
        <w:tc>
          <w:tcPr>
            <w:tcW w:w="2800" w:type="dxa"/>
          </w:tcPr>
          <w:p w:rsidR="009B2A05" w:rsidRDefault="00620CE9">
            <w:r>
              <w:t>Unencrypted portable electronic equipment (e.g. USB keys, laptops) was lost</w:t>
            </w:r>
          </w:p>
        </w:tc>
        <w:tc>
          <w:tcPr>
            <w:tcW w:w="2800" w:type="dxa"/>
          </w:tcPr>
          <w:p w:rsidR="009B2A05" w:rsidRDefault="00620CE9">
            <w:r>
              <w:t>7</w:t>
            </w:r>
          </w:p>
        </w:tc>
        <w:tc>
          <w:tcPr>
            <w:tcW w:w="2800" w:type="dxa"/>
          </w:tcPr>
          <w:p w:rsidR="009B2A05" w:rsidRDefault="00620CE9">
            <w:r>
              <w:t>3.15</w:t>
            </w:r>
          </w:p>
        </w:tc>
      </w:tr>
      <w:tr w:rsidR="009B2A05">
        <w:tblPrEx>
          <w:tblCellMar>
            <w:top w:w="0" w:type="dxa"/>
            <w:bottom w:w="0" w:type="dxa"/>
          </w:tblCellMar>
        </w:tblPrEx>
        <w:tc>
          <w:tcPr>
            <w:tcW w:w="2800" w:type="dxa"/>
          </w:tcPr>
          <w:p w:rsidR="009B2A05" w:rsidRDefault="00620CE9">
            <w:r>
              <w:t>Paper records were lost</w:t>
            </w:r>
          </w:p>
        </w:tc>
        <w:tc>
          <w:tcPr>
            <w:tcW w:w="2800" w:type="dxa"/>
          </w:tcPr>
          <w:p w:rsidR="009B2A05" w:rsidRDefault="00620CE9">
            <w:r>
              <w:t>192</w:t>
            </w:r>
          </w:p>
        </w:tc>
        <w:tc>
          <w:tcPr>
            <w:tcW w:w="2800" w:type="dxa"/>
          </w:tcPr>
          <w:p w:rsidR="009B2A05" w:rsidRDefault="00620CE9">
            <w:r>
              <w:t>86.49</w:t>
            </w:r>
          </w:p>
        </w:tc>
      </w:tr>
      <w:tr w:rsidR="009B2A05">
        <w:tblPrEx>
          <w:tblCellMar>
            <w:top w:w="0" w:type="dxa"/>
            <w:bottom w:w="0" w:type="dxa"/>
          </w:tblCellMar>
        </w:tblPrEx>
        <w:tc>
          <w:tcPr>
            <w:tcW w:w="2800" w:type="dxa"/>
          </w:tcPr>
          <w:p w:rsidR="009B2A05" w:rsidRDefault="00620CE9">
            <w:r>
              <w:t>Loss was a result of something else or other items were lost</w:t>
            </w:r>
          </w:p>
        </w:tc>
        <w:tc>
          <w:tcPr>
            <w:tcW w:w="2800" w:type="dxa"/>
          </w:tcPr>
          <w:p w:rsidR="009B2A05" w:rsidRDefault="00620CE9">
            <w:r>
              <w:t>21</w:t>
            </w:r>
          </w:p>
        </w:tc>
        <w:tc>
          <w:tcPr>
            <w:tcW w:w="2800" w:type="dxa"/>
          </w:tcPr>
          <w:p w:rsidR="009B2A05" w:rsidRDefault="00620CE9">
            <w:r>
              <w:t>9.46</w:t>
            </w:r>
          </w:p>
        </w:tc>
      </w:tr>
      <w:tr w:rsidR="009B2A05">
        <w:tblPrEx>
          <w:tblCellMar>
            <w:top w:w="0" w:type="dxa"/>
            <w:bottom w:w="0" w:type="dxa"/>
          </w:tblCellMar>
        </w:tblPrEx>
        <w:tc>
          <w:tcPr>
            <w:tcW w:w="2800" w:type="dxa"/>
          </w:tcPr>
          <w:p w:rsidR="009B2A05" w:rsidRDefault="00620CE9">
            <w:r>
              <w:t>Total</w:t>
            </w:r>
          </w:p>
        </w:tc>
        <w:tc>
          <w:tcPr>
            <w:tcW w:w="2800" w:type="dxa"/>
          </w:tcPr>
          <w:p w:rsidR="009B2A05" w:rsidRDefault="00620CE9">
            <w:r>
              <w:t>222</w:t>
            </w:r>
          </w:p>
        </w:tc>
        <w:tc>
          <w:tcPr>
            <w:tcW w:w="2800" w:type="dxa"/>
          </w:tcPr>
          <w:p w:rsidR="009B2A05" w:rsidRDefault="00620CE9">
            <w:r>
              <w:t>100</w:t>
            </w:r>
          </w:p>
        </w:tc>
      </w:tr>
    </w:tbl>
    <w:p w:rsidR="009B2A05" w:rsidRDefault="009B2A05"/>
    <w:p w:rsidR="009B2A05" w:rsidRDefault="00620CE9">
      <w:r>
        <w:rPr>
          <w:rStyle w:val="fNameTable"/>
        </w:rPr>
        <w:t>Unauthorized Use</w:t>
      </w:r>
    </w:p>
    <w:p w:rsidR="009B2A05" w:rsidRDefault="009B2A05"/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00"/>
        <w:gridCol w:w="2800"/>
        <w:gridCol w:w="2800"/>
      </w:tblGrid>
      <w:tr w:rsidR="009B2A05">
        <w:tblPrEx>
          <w:tblCellMar>
            <w:top w:w="0" w:type="dxa"/>
            <w:bottom w:w="0" w:type="dxa"/>
          </w:tblCellMar>
        </w:tblPrEx>
        <w:tc>
          <w:tcPr>
            <w:tcW w:w="2800" w:type="dxa"/>
          </w:tcPr>
          <w:p w:rsidR="009B2A05" w:rsidRDefault="009B2A05">
            <w:pPr>
              <w:jc w:val="center"/>
            </w:pPr>
          </w:p>
        </w:tc>
        <w:tc>
          <w:tcPr>
            <w:tcW w:w="2800" w:type="dxa"/>
          </w:tcPr>
          <w:p w:rsidR="009B2A05" w:rsidRDefault="00620CE9">
            <w:pPr>
              <w:jc w:val="center"/>
            </w:pPr>
            <w:r>
              <w:rPr>
                <w:rStyle w:val="fHeaderTable"/>
                <w:rFonts w:eastAsia="Arial"/>
              </w:rPr>
              <w:t>Number of Breaches Reported</w:t>
            </w:r>
          </w:p>
        </w:tc>
        <w:tc>
          <w:tcPr>
            <w:tcW w:w="2800" w:type="dxa"/>
          </w:tcPr>
          <w:p w:rsidR="009B2A05" w:rsidRDefault="00620CE9">
            <w:pPr>
              <w:jc w:val="center"/>
            </w:pPr>
            <w:r>
              <w:rPr>
                <w:rStyle w:val="fHeaderTable"/>
                <w:rFonts w:eastAsia="Arial"/>
              </w:rPr>
              <w:t>%</w:t>
            </w:r>
          </w:p>
        </w:tc>
      </w:tr>
      <w:tr w:rsidR="009B2A05">
        <w:tblPrEx>
          <w:tblCellMar>
            <w:top w:w="0" w:type="dxa"/>
            <w:bottom w:w="0" w:type="dxa"/>
          </w:tblCellMar>
        </w:tblPrEx>
        <w:tc>
          <w:tcPr>
            <w:tcW w:w="2800" w:type="dxa"/>
          </w:tcPr>
          <w:p w:rsidR="009B2A05" w:rsidRDefault="00620CE9">
            <w:r>
              <w:t>Unauthorized use was through electronic systems</w:t>
            </w:r>
          </w:p>
        </w:tc>
        <w:tc>
          <w:tcPr>
            <w:tcW w:w="2800" w:type="dxa"/>
          </w:tcPr>
          <w:p w:rsidR="009B2A05" w:rsidRDefault="00620CE9">
            <w:r>
              <w:t>516</w:t>
            </w:r>
          </w:p>
        </w:tc>
        <w:tc>
          <w:tcPr>
            <w:tcW w:w="2800" w:type="dxa"/>
          </w:tcPr>
          <w:p w:rsidR="009B2A05" w:rsidRDefault="00620CE9">
            <w:r>
              <w:t>68.07</w:t>
            </w:r>
          </w:p>
        </w:tc>
      </w:tr>
      <w:tr w:rsidR="009B2A05">
        <w:tblPrEx>
          <w:tblCellMar>
            <w:top w:w="0" w:type="dxa"/>
            <w:bottom w:w="0" w:type="dxa"/>
          </w:tblCellMar>
        </w:tblPrEx>
        <w:tc>
          <w:tcPr>
            <w:tcW w:w="2800" w:type="dxa"/>
          </w:tcPr>
          <w:p w:rsidR="009B2A05" w:rsidRDefault="00620CE9">
            <w:r>
              <w:t>Unauthorized use was through paper records</w:t>
            </w:r>
          </w:p>
        </w:tc>
        <w:tc>
          <w:tcPr>
            <w:tcW w:w="2800" w:type="dxa"/>
          </w:tcPr>
          <w:p w:rsidR="009B2A05" w:rsidRDefault="00620CE9">
            <w:r>
              <w:t>100</w:t>
            </w:r>
          </w:p>
        </w:tc>
        <w:tc>
          <w:tcPr>
            <w:tcW w:w="2800" w:type="dxa"/>
          </w:tcPr>
          <w:p w:rsidR="009B2A05" w:rsidRDefault="00620CE9">
            <w:r>
              <w:t>13.19</w:t>
            </w:r>
          </w:p>
        </w:tc>
      </w:tr>
      <w:tr w:rsidR="009B2A05">
        <w:tblPrEx>
          <w:tblCellMar>
            <w:top w:w="0" w:type="dxa"/>
            <w:bottom w:w="0" w:type="dxa"/>
          </w:tblCellMar>
        </w:tblPrEx>
        <w:tc>
          <w:tcPr>
            <w:tcW w:w="2800" w:type="dxa"/>
          </w:tcPr>
          <w:p w:rsidR="009B2A05" w:rsidRDefault="00620CE9">
            <w:r>
              <w:t>Unauthorized use through other means</w:t>
            </w:r>
          </w:p>
        </w:tc>
        <w:tc>
          <w:tcPr>
            <w:tcW w:w="2800" w:type="dxa"/>
          </w:tcPr>
          <w:p w:rsidR="009B2A05" w:rsidRDefault="00620CE9">
            <w:r>
              <w:t>142</w:t>
            </w:r>
          </w:p>
        </w:tc>
        <w:tc>
          <w:tcPr>
            <w:tcW w:w="2800" w:type="dxa"/>
          </w:tcPr>
          <w:p w:rsidR="009B2A05" w:rsidRDefault="00620CE9">
            <w:r>
              <w:t>18.73</w:t>
            </w:r>
          </w:p>
        </w:tc>
      </w:tr>
      <w:tr w:rsidR="009B2A05">
        <w:tblPrEx>
          <w:tblCellMar>
            <w:top w:w="0" w:type="dxa"/>
            <w:bottom w:w="0" w:type="dxa"/>
          </w:tblCellMar>
        </w:tblPrEx>
        <w:tc>
          <w:tcPr>
            <w:tcW w:w="2800" w:type="dxa"/>
          </w:tcPr>
          <w:p w:rsidR="009B2A05" w:rsidRDefault="00620CE9">
            <w:r>
              <w:t>Total</w:t>
            </w:r>
          </w:p>
        </w:tc>
        <w:tc>
          <w:tcPr>
            <w:tcW w:w="2800" w:type="dxa"/>
          </w:tcPr>
          <w:p w:rsidR="009B2A05" w:rsidRDefault="00620CE9">
            <w:r>
              <w:t>758</w:t>
            </w:r>
          </w:p>
        </w:tc>
        <w:tc>
          <w:tcPr>
            <w:tcW w:w="2800" w:type="dxa"/>
          </w:tcPr>
          <w:p w:rsidR="009B2A05" w:rsidRDefault="00620CE9">
            <w:r>
              <w:t>100</w:t>
            </w:r>
          </w:p>
        </w:tc>
      </w:tr>
    </w:tbl>
    <w:p w:rsidR="009B2A05" w:rsidRDefault="009B2A05"/>
    <w:p w:rsidR="009B2A05" w:rsidRDefault="00620CE9">
      <w:r>
        <w:rPr>
          <w:rStyle w:val="fNameTable"/>
        </w:rPr>
        <w:t>Unauthorized Disclosure</w:t>
      </w:r>
    </w:p>
    <w:p w:rsidR="009B2A05" w:rsidRDefault="009B2A05"/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00"/>
        <w:gridCol w:w="2800"/>
        <w:gridCol w:w="2800"/>
      </w:tblGrid>
      <w:tr w:rsidR="009B2A05">
        <w:tblPrEx>
          <w:tblCellMar>
            <w:top w:w="0" w:type="dxa"/>
            <w:bottom w:w="0" w:type="dxa"/>
          </w:tblCellMar>
        </w:tblPrEx>
        <w:tc>
          <w:tcPr>
            <w:tcW w:w="2800" w:type="dxa"/>
          </w:tcPr>
          <w:p w:rsidR="009B2A05" w:rsidRDefault="009B2A05">
            <w:pPr>
              <w:jc w:val="center"/>
            </w:pPr>
          </w:p>
        </w:tc>
        <w:tc>
          <w:tcPr>
            <w:tcW w:w="2800" w:type="dxa"/>
          </w:tcPr>
          <w:p w:rsidR="009B2A05" w:rsidRDefault="00620CE9">
            <w:pPr>
              <w:jc w:val="center"/>
            </w:pPr>
            <w:r>
              <w:rPr>
                <w:rStyle w:val="fHeaderTable"/>
                <w:rFonts w:eastAsia="Arial"/>
              </w:rPr>
              <w:t>Number of Breaches Reported</w:t>
            </w:r>
          </w:p>
        </w:tc>
        <w:tc>
          <w:tcPr>
            <w:tcW w:w="2800" w:type="dxa"/>
          </w:tcPr>
          <w:p w:rsidR="009B2A05" w:rsidRDefault="00620CE9">
            <w:pPr>
              <w:jc w:val="center"/>
            </w:pPr>
            <w:r>
              <w:rPr>
                <w:rStyle w:val="fHeaderTable"/>
                <w:rFonts w:eastAsia="Arial"/>
              </w:rPr>
              <w:t>%</w:t>
            </w:r>
          </w:p>
        </w:tc>
      </w:tr>
      <w:tr w:rsidR="009B2A05">
        <w:tblPrEx>
          <w:tblCellMar>
            <w:top w:w="0" w:type="dxa"/>
            <w:bottom w:w="0" w:type="dxa"/>
          </w:tblCellMar>
        </w:tblPrEx>
        <w:tc>
          <w:tcPr>
            <w:tcW w:w="2800" w:type="dxa"/>
          </w:tcPr>
          <w:p w:rsidR="009B2A05" w:rsidRDefault="00620CE9">
            <w:r>
              <w:t>Unauthorized disclosure was through misdirected faxes</w:t>
            </w:r>
          </w:p>
        </w:tc>
        <w:tc>
          <w:tcPr>
            <w:tcW w:w="2800" w:type="dxa"/>
          </w:tcPr>
          <w:p w:rsidR="009B2A05" w:rsidRDefault="00620CE9">
            <w:r>
              <w:t>7117</w:t>
            </w:r>
          </w:p>
        </w:tc>
        <w:tc>
          <w:tcPr>
            <w:tcW w:w="2800" w:type="dxa"/>
          </w:tcPr>
          <w:p w:rsidR="009B2A05" w:rsidRDefault="00620CE9">
            <w:r>
              <w:t>58.48</w:t>
            </w:r>
          </w:p>
        </w:tc>
      </w:tr>
      <w:tr w:rsidR="009B2A05">
        <w:tblPrEx>
          <w:tblCellMar>
            <w:top w:w="0" w:type="dxa"/>
            <w:bottom w:w="0" w:type="dxa"/>
          </w:tblCellMar>
        </w:tblPrEx>
        <w:tc>
          <w:tcPr>
            <w:tcW w:w="2800" w:type="dxa"/>
          </w:tcPr>
          <w:p w:rsidR="009B2A05" w:rsidRDefault="00620CE9">
            <w:r>
              <w:t>Unauthorized disclosure was through misdirected emails</w:t>
            </w:r>
          </w:p>
        </w:tc>
        <w:tc>
          <w:tcPr>
            <w:tcW w:w="2800" w:type="dxa"/>
          </w:tcPr>
          <w:p w:rsidR="009B2A05" w:rsidRDefault="00620CE9">
            <w:r>
              <w:t>961</w:t>
            </w:r>
          </w:p>
        </w:tc>
        <w:tc>
          <w:tcPr>
            <w:tcW w:w="2800" w:type="dxa"/>
          </w:tcPr>
          <w:p w:rsidR="009B2A05" w:rsidRDefault="00620CE9">
            <w:r>
              <w:t>7.90</w:t>
            </w:r>
          </w:p>
        </w:tc>
      </w:tr>
      <w:tr w:rsidR="009B2A05">
        <w:tblPrEx>
          <w:tblCellMar>
            <w:top w:w="0" w:type="dxa"/>
            <w:bottom w:w="0" w:type="dxa"/>
          </w:tblCellMar>
        </w:tblPrEx>
        <w:tc>
          <w:tcPr>
            <w:tcW w:w="2800" w:type="dxa"/>
          </w:tcPr>
          <w:p w:rsidR="009B2A05" w:rsidRDefault="00620CE9">
            <w:r>
              <w:t>Unauthorized disclosure was through other means</w:t>
            </w:r>
          </w:p>
        </w:tc>
        <w:tc>
          <w:tcPr>
            <w:tcW w:w="2800" w:type="dxa"/>
          </w:tcPr>
          <w:p w:rsidR="009B2A05" w:rsidRDefault="00620CE9">
            <w:r>
              <w:t>4092</w:t>
            </w:r>
          </w:p>
        </w:tc>
        <w:tc>
          <w:tcPr>
            <w:tcW w:w="2800" w:type="dxa"/>
          </w:tcPr>
          <w:p w:rsidR="009B2A05" w:rsidRDefault="00620CE9">
            <w:r>
              <w:t>33.62</w:t>
            </w:r>
          </w:p>
        </w:tc>
      </w:tr>
      <w:tr w:rsidR="009B2A05">
        <w:tblPrEx>
          <w:tblCellMar>
            <w:top w:w="0" w:type="dxa"/>
            <w:bottom w:w="0" w:type="dxa"/>
          </w:tblCellMar>
        </w:tblPrEx>
        <w:tc>
          <w:tcPr>
            <w:tcW w:w="2800" w:type="dxa"/>
          </w:tcPr>
          <w:p w:rsidR="009B2A05" w:rsidRDefault="00620CE9">
            <w:r>
              <w:t>Total</w:t>
            </w:r>
          </w:p>
        </w:tc>
        <w:tc>
          <w:tcPr>
            <w:tcW w:w="2800" w:type="dxa"/>
          </w:tcPr>
          <w:p w:rsidR="009B2A05" w:rsidRDefault="00620CE9">
            <w:r>
              <w:t>12170</w:t>
            </w:r>
          </w:p>
        </w:tc>
        <w:tc>
          <w:tcPr>
            <w:tcW w:w="2800" w:type="dxa"/>
          </w:tcPr>
          <w:p w:rsidR="009B2A05" w:rsidRDefault="00620CE9">
            <w:r>
              <w:t>100</w:t>
            </w:r>
          </w:p>
        </w:tc>
      </w:tr>
    </w:tbl>
    <w:p w:rsidR="009B2A05" w:rsidRDefault="009B2A05"/>
    <w:p w:rsidR="009B2A05" w:rsidRDefault="00620CE9">
      <w:r>
        <w:rPr>
          <w:rStyle w:val="fNameTable"/>
        </w:rPr>
        <w:t>Collected Without Authority By Means of the EHR</w:t>
      </w:r>
    </w:p>
    <w:p w:rsidR="009B2A05" w:rsidRDefault="009B2A05"/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00"/>
        <w:gridCol w:w="2800"/>
        <w:gridCol w:w="2800"/>
      </w:tblGrid>
      <w:tr w:rsidR="009B2A05">
        <w:tblPrEx>
          <w:tblCellMar>
            <w:top w:w="0" w:type="dxa"/>
            <w:bottom w:w="0" w:type="dxa"/>
          </w:tblCellMar>
        </w:tblPrEx>
        <w:tc>
          <w:tcPr>
            <w:tcW w:w="2800" w:type="dxa"/>
          </w:tcPr>
          <w:p w:rsidR="009B2A05" w:rsidRDefault="009B2A05">
            <w:pPr>
              <w:jc w:val="center"/>
            </w:pPr>
          </w:p>
        </w:tc>
        <w:tc>
          <w:tcPr>
            <w:tcW w:w="2800" w:type="dxa"/>
          </w:tcPr>
          <w:p w:rsidR="009B2A05" w:rsidRDefault="00620CE9">
            <w:pPr>
              <w:jc w:val="center"/>
            </w:pPr>
            <w:r>
              <w:rPr>
                <w:rStyle w:val="fHeaderTable"/>
                <w:rFonts w:eastAsia="Arial"/>
              </w:rPr>
              <w:t>Number of Breaches Reported</w:t>
            </w:r>
          </w:p>
        </w:tc>
        <w:tc>
          <w:tcPr>
            <w:tcW w:w="2800" w:type="dxa"/>
          </w:tcPr>
          <w:p w:rsidR="009B2A05" w:rsidRDefault="00620CE9">
            <w:pPr>
              <w:jc w:val="center"/>
            </w:pPr>
            <w:r>
              <w:rPr>
                <w:rStyle w:val="fHeaderTable"/>
                <w:rFonts w:eastAsia="Arial"/>
              </w:rPr>
              <w:t>%</w:t>
            </w:r>
          </w:p>
        </w:tc>
      </w:tr>
      <w:tr w:rsidR="009B2A05">
        <w:tblPrEx>
          <w:tblCellMar>
            <w:top w:w="0" w:type="dxa"/>
            <w:bottom w:w="0" w:type="dxa"/>
          </w:tblCellMar>
        </w:tblPrEx>
        <w:tc>
          <w:tcPr>
            <w:tcW w:w="2800" w:type="dxa"/>
          </w:tcPr>
          <w:p w:rsidR="009B2A05" w:rsidRDefault="00620CE9">
            <w:r>
              <w:t>Total</w:t>
            </w:r>
          </w:p>
        </w:tc>
        <w:tc>
          <w:tcPr>
            <w:tcW w:w="2800" w:type="dxa"/>
          </w:tcPr>
          <w:p w:rsidR="009B2A05" w:rsidRDefault="00620CE9">
            <w:r>
              <w:t>0</w:t>
            </w:r>
          </w:p>
        </w:tc>
        <w:tc>
          <w:tcPr>
            <w:tcW w:w="2800" w:type="dxa"/>
          </w:tcPr>
          <w:p w:rsidR="009B2A05" w:rsidRDefault="00620CE9">
            <w:r>
              <w:t>100</w:t>
            </w:r>
          </w:p>
        </w:tc>
      </w:tr>
    </w:tbl>
    <w:p w:rsidR="009B2A05" w:rsidRDefault="00620CE9">
      <w:r>
        <w:br w:type="page"/>
      </w:r>
    </w:p>
    <w:p w:rsidR="009B2A05" w:rsidRDefault="009B2A05"/>
    <w:p w:rsidR="009B2A05" w:rsidRDefault="00620CE9">
      <w:r>
        <w:rPr>
          <w:rStyle w:val="fNameTable"/>
        </w:rPr>
        <w:t>Number of Individuals Affected</w:t>
      </w:r>
    </w:p>
    <w:p w:rsidR="009B2A05" w:rsidRDefault="009B2A05"/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90"/>
        <w:gridCol w:w="895"/>
        <w:gridCol w:w="609"/>
        <w:gridCol w:w="895"/>
        <w:gridCol w:w="609"/>
        <w:gridCol w:w="889"/>
        <w:gridCol w:w="609"/>
        <w:gridCol w:w="890"/>
        <w:gridCol w:w="609"/>
        <w:gridCol w:w="889"/>
        <w:gridCol w:w="609"/>
        <w:gridCol w:w="878"/>
        <w:gridCol w:w="609"/>
      </w:tblGrid>
      <w:tr w:rsidR="009B2A05">
        <w:tblPrEx>
          <w:tblCellMar>
            <w:top w:w="0" w:type="dxa"/>
            <w:bottom w:w="0" w:type="dxa"/>
          </w:tblCellMar>
        </w:tblPrEx>
        <w:tc>
          <w:tcPr>
            <w:tcW w:w="900" w:type="dxa"/>
          </w:tcPr>
          <w:p w:rsidR="009B2A05" w:rsidRDefault="009B2A05"/>
        </w:tc>
        <w:tc>
          <w:tcPr>
            <w:tcW w:w="900" w:type="dxa"/>
          </w:tcPr>
          <w:p w:rsidR="009B2A05" w:rsidRDefault="00620CE9">
            <w:r>
              <w:rPr>
                <w:b/>
                <w:sz w:val="14"/>
                <w:szCs w:val="14"/>
              </w:rPr>
              <w:t>Stolen Personal Health Information</w:t>
            </w:r>
          </w:p>
        </w:tc>
        <w:tc>
          <w:tcPr>
            <w:tcW w:w="620" w:type="dxa"/>
          </w:tcPr>
          <w:p w:rsidR="009B2A05" w:rsidRDefault="00620CE9">
            <w:r>
              <w:rPr>
                <w:b/>
                <w:sz w:val="14"/>
                <w:szCs w:val="14"/>
              </w:rPr>
              <w:t>%</w:t>
            </w:r>
          </w:p>
        </w:tc>
        <w:tc>
          <w:tcPr>
            <w:tcW w:w="900" w:type="dxa"/>
          </w:tcPr>
          <w:p w:rsidR="009B2A05" w:rsidRDefault="00620CE9">
            <w:r>
              <w:rPr>
                <w:b/>
                <w:sz w:val="14"/>
                <w:szCs w:val="14"/>
              </w:rPr>
              <w:t>Lost Personal Health Information</w:t>
            </w:r>
          </w:p>
        </w:tc>
        <w:tc>
          <w:tcPr>
            <w:tcW w:w="620" w:type="dxa"/>
          </w:tcPr>
          <w:p w:rsidR="009B2A05" w:rsidRDefault="00620CE9">
            <w:r>
              <w:rPr>
                <w:b/>
                <w:sz w:val="14"/>
                <w:szCs w:val="14"/>
              </w:rPr>
              <w:t>%</w:t>
            </w:r>
          </w:p>
        </w:tc>
        <w:tc>
          <w:tcPr>
            <w:tcW w:w="900" w:type="dxa"/>
          </w:tcPr>
          <w:p w:rsidR="009B2A05" w:rsidRDefault="00620CE9">
            <w:r>
              <w:rPr>
                <w:b/>
                <w:sz w:val="14"/>
                <w:szCs w:val="14"/>
              </w:rPr>
              <w:t>Used Without Authority</w:t>
            </w:r>
          </w:p>
        </w:tc>
        <w:tc>
          <w:tcPr>
            <w:tcW w:w="620" w:type="dxa"/>
          </w:tcPr>
          <w:p w:rsidR="009B2A05" w:rsidRDefault="00620CE9">
            <w:r>
              <w:rPr>
                <w:b/>
                <w:sz w:val="14"/>
                <w:szCs w:val="14"/>
              </w:rPr>
              <w:t>%</w:t>
            </w:r>
          </w:p>
        </w:tc>
        <w:tc>
          <w:tcPr>
            <w:tcW w:w="900" w:type="dxa"/>
          </w:tcPr>
          <w:p w:rsidR="009B2A05" w:rsidRDefault="00620CE9">
            <w:r>
              <w:rPr>
                <w:b/>
                <w:sz w:val="14"/>
                <w:szCs w:val="14"/>
              </w:rPr>
              <w:t>Disclosed Without Authority</w:t>
            </w:r>
          </w:p>
        </w:tc>
        <w:tc>
          <w:tcPr>
            <w:tcW w:w="620" w:type="dxa"/>
          </w:tcPr>
          <w:p w:rsidR="009B2A05" w:rsidRDefault="00620CE9">
            <w:r>
              <w:rPr>
                <w:b/>
                <w:sz w:val="14"/>
                <w:szCs w:val="14"/>
              </w:rPr>
              <w:t>%</w:t>
            </w:r>
          </w:p>
        </w:tc>
        <w:tc>
          <w:tcPr>
            <w:tcW w:w="900" w:type="dxa"/>
          </w:tcPr>
          <w:p w:rsidR="009B2A05" w:rsidRDefault="00620CE9">
            <w:r>
              <w:rPr>
                <w:b/>
                <w:sz w:val="14"/>
                <w:szCs w:val="14"/>
              </w:rPr>
              <w:t>Collected Without Authority By the EHR</w:t>
            </w:r>
          </w:p>
        </w:tc>
        <w:tc>
          <w:tcPr>
            <w:tcW w:w="620" w:type="dxa"/>
          </w:tcPr>
          <w:p w:rsidR="009B2A05" w:rsidRDefault="00620CE9">
            <w:r>
              <w:rPr>
                <w:b/>
                <w:sz w:val="14"/>
                <w:szCs w:val="14"/>
              </w:rPr>
              <w:t>%</w:t>
            </w:r>
          </w:p>
        </w:tc>
        <w:tc>
          <w:tcPr>
            <w:tcW w:w="900" w:type="dxa"/>
          </w:tcPr>
          <w:p w:rsidR="009B2A05" w:rsidRDefault="00620CE9">
            <w:r>
              <w:rPr>
                <w:b/>
                <w:sz w:val="14"/>
                <w:szCs w:val="14"/>
              </w:rPr>
              <w:t>Total</w:t>
            </w:r>
          </w:p>
        </w:tc>
        <w:tc>
          <w:tcPr>
            <w:tcW w:w="620" w:type="dxa"/>
          </w:tcPr>
          <w:p w:rsidR="009B2A05" w:rsidRDefault="00620CE9">
            <w:r>
              <w:rPr>
                <w:b/>
                <w:sz w:val="14"/>
                <w:szCs w:val="14"/>
              </w:rPr>
              <w:t>%</w:t>
            </w:r>
          </w:p>
        </w:tc>
      </w:tr>
      <w:tr w:rsidR="009B2A05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9B2A05" w:rsidRDefault="00620CE9">
            <w:r>
              <w:rPr>
                <w:sz w:val="14"/>
                <w:szCs w:val="14"/>
              </w:rPr>
              <w:t>One individual</w:t>
            </w:r>
          </w:p>
        </w:tc>
        <w:tc>
          <w:tcPr>
            <w:tcW w:w="0" w:type="dxa"/>
          </w:tcPr>
          <w:p w:rsidR="009B2A05" w:rsidRDefault="00620CE9">
            <w:r>
              <w:rPr>
                <w:sz w:val="14"/>
                <w:szCs w:val="14"/>
              </w:rPr>
              <w:t>55</w:t>
            </w:r>
          </w:p>
        </w:tc>
        <w:tc>
          <w:tcPr>
            <w:tcW w:w="0" w:type="dxa"/>
          </w:tcPr>
          <w:p w:rsidR="009B2A05" w:rsidRDefault="00620CE9">
            <w:r>
              <w:rPr>
                <w:sz w:val="14"/>
                <w:szCs w:val="14"/>
              </w:rPr>
              <w:t>67.07</w:t>
            </w:r>
          </w:p>
        </w:tc>
        <w:tc>
          <w:tcPr>
            <w:tcW w:w="0" w:type="dxa"/>
          </w:tcPr>
          <w:p w:rsidR="009B2A05" w:rsidRDefault="00620CE9">
            <w:r>
              <w:rPr>
                <w:sz w:val="14"/>
                <w:szCs w:val="14"/>
              </w:rPr>
              <w:t>167</w:t>
            </w:r>
          </w:p>
        </w:tc>
        <w:tc>
          <w:tcPr>
            <w:tcW w:w="0" w:type="dxa"/>
          </w:tcPr>
          <w:p w:rsidR="009B2A05" w:rsidRDefault="00620CE9">
            <w:r>
              <w:rPr>
                <w:sz w:val="14"/>
                <w:szCs w:val="14"/>
              </w:rPr>
              <w:t>75.23</w:t>
            </w:r>
          </w:p>
        </w:tc>
        <w:tc>
          <w:tcPr>
            <w:tcW w:w="0" w:type="dxa"/>
          </w:tcPr>
          <w:p w:rsidR="009B2A05" w:rsidRDefault="00620CE9">
            <w:r>
              <w:rPr>
                <w:sz w:val="14"/>
                <w:szCs w:val="14"/>
              </w:rPr>
              <w:t>606</w:t>
            </w:r>
          </w:p>
        </w:tc>
        <w:tc>
          <w:tcPr>
            <w:tcW w:w="0" w:type="dxa"/>
          </w:tcPr>
          <w:p w:rsidR="009B2A05" w:rsidRDefault="00620CE9">
            <w:r>
              <w:rPr>
                <w:sz w:val="14"/>
                <w:szCs w:val="14"/>
              </w:rPr>
              <w:t>79.95</w:t>
            </w:r>
          </w:p>
        </w:tc>
        <w:tc>
          <w:tcPr>
            <w:tcW w:w="0" w:type="dxa"/>
          </w:tcPr>
          <w:p w:rsidR="009B2A05" w:rsidRDefault="00620CE9">
            <w:r>
              <w:rPr>
                <w:sz w:val="14"/>
                <w:szCs w:val="14"/>
              </w:rPr>
              <w:t>10390</w:t>
            </w:r>
          </w:p>
        </w:tc>
        <w:tc>
          <w:tcPr>
            <w:tcW w:w="0" w:type="dxa"/>
          </w:tcPr>
          <w:p w:rsidR="009B2A05" w:rsidRDefault="00620CE9">
            <w:r>
              <w:rPr>
                <w:sz w:val="14"/>
                <w:szCs w:val="14"/>
              </w:rPr>
              <w:t>85.37</w:t>
            </w:r>
          </w:p>
        </w:tc>
        <w:tc>
          <w:tcPr>
            <w:tcW w:w="0" w:type="dxa"/>
          </w:tcPr>
          <w:p w:rsidR="009B2A05" w:rsidRDefault="00620CE9">
            <w:r>
              <w:rPr>
                <w:sz w:val="14"/>
                <w:szCs w:val="14"/>
              </w:rPr>
              <w:t>0</w:t>
            </w:r>
          </w:p>
        </w:tc>
        <w:tc>
          <w:tcPr>
            <w:tcW w:w="0" w:type="dxa"/>
          </w:tcPr>
          <w:p w:rsidR="009B2A05" w:rsidRDefault="00620CE9">
            <w:r>
              <w:rPr>
                <w:sz w:val="14"/>
                <w:szCs w:val="14"/>
              </w:rPr>
              <w:t>0</w:t>
            </w:r>
          </w:p>
        </w:tc>
        <w:tc>
          <w:tcPr>
            <w:tcW w:w="0" w:type="dxa"/>
          </w:tcPr>
          <w:p w:rsidR="009B2A05" w:rsidRDefault="00620CE9">
            <w:r>
              <w:rPr>
                <w:sz w:val="14"/>
                <w:szCs w:val="14"/>
              </w:rPr>
              <w:t>11218</w:t>
            </w:r>
          </w:p>
        </w:tc>
        <w:tc>
          <w:tcPr>
            <w:tcW w:w="0" w:type="dxa"/>
          </w:tcPr>
          <w:p w:rsidR="009B2A05" w:rsidRDefault="00620CE9">
            <w:r>
              <w:rPr>
                <w:sz w:val="14"/>
                <w:szCs w:val="14"/>
              </w:rPr>
              <w:t>84.78</w:t>
            </w:r>
          </w:p>
        </w:tc>
      </w:tr>
      <w:tr w:rsidR="009B2A05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9B2A05" w:rsidRDefault="00620CE9">
            <w:r>
              <w:rPr>
                <w:sz w:val="14"/>
                <w:szCs w:val="14"/>
              </w:rPr>
              <w:t>2 to 10 individuals</w:t>
            </w:r>
          </w:p>
        </w:tc>
        <w:tc>
          <w:tcPr>
            <w:tcW w:w="0" w:type="dxa"/>
          </w:tcPr>
          <w:p w:rsidR="009B2A05" w:rsidRDefault="00620CE9">
            <w:r>
              <w:rPr>
                <w:sz w:val="14"/>
                <w:szCs w:val="14"/>
              </w:rPr>
              <w:t>11</w:t>
            </w:r>
          </w:p>
        </w:tc>
        <w:tc>
          <w:tcPr>
            <w:tcW w:w="0" w:type="dxa"/>
          </w:tcPr>
          <w:p w:rsidR="009B2A05" w:rsidRDefault="00620CE9">
            <w:r>
              <w:rPr>
                <w:sz w:val="14"/>
                <w:szCs w:val="14"/>
              </w:rPr>
              <w:t>13.41</w:t>
            </w:r>
          </w:p>
        </w:tc>
        <w:tc>
          <w:tcPr>
            <w:tcW w:w="0" w:type="dxa"/>
          </w:tcPr>
          <w:p w:rsidR="009B2A05" w:rsidRDefault="00620CE9">
            <w:r>
              <w:rPr>
                <w:sz w:val="14"/>
                <w:szCs w:val="14"/>
              </w:rPr>
              <w:t>36</w:t>
            </w:r>
          </w:p>
        </w:tc>
        <w:tc>
          <w:tcPr>
            <w:tcW w:w="0" w:type="dxa"/>
          </w:tcPr>
          <w:p w:rsidR="009B2A05" w:rsidRDefault="00620CE9">
            <w:r>
              <w:rPr>
                <w:sz w:val="14"/>
                <w:szCs w:val="14"/>
              </w:rPr>
              <w:t>16.22</w:t>
            </w:r>
          </w:p>
        </w:tc>
        <w:tc>
          <w:tcPr>
            <w:tcW w:w="0" w:type="dxa"/>
          </w:tcPr>
          <w:p w:rsidR="009B2A05" w:rsidRDefault="00620CE9">
            <w:r>
              <w:rPr>
                <w:sz w:val="14"/>
                <w:szCs w:val="14"/>
              </w:rPr>
              <w:t>111</w:t>
            </w:r>
          </w:p>
        </w:tc>
        <w:tc>
          <w:tcPr>
            <w:tcW w:w="0" w:type="dxa"/>
          </w:tcPr>
          <w:p w:rsidR="009B2A05" w:rsidRDefault="00620CE9">
            <w:r>
              <w:rPr>
                <w:sz w:val="14"/>
                <w:szCs w:val="14"/>
              </w:rPr>
              <w:t>14.64</w:t>
            </w:r>
          </w:p>
        </w:tc>
        <w:tc>
          <w:tcPr>
            <w:tcW w:w="0" w:type="dxa"/>
          </w:tcPr>
          <w:p w:rsidR="009B2A05" w:rsidRDefault="00620CE9">
            <w:r>
              <w:rPr>
                <w:sz w:val="14"/>
                <w:szCs w:val="14"/>
              </w:rPr>
              <w:t>1458</w:t>
            </w:r>
          </w:p>
        </w:tc>
        <w:tc>
          <w:tcPr>
            <w:tcW w:w="0" w:type="dxa"/>
          </w:tcPr>
          <w:p w:rsidR="009B2A05" w:rsidRDefault="00620CE9">
            <w:r>
              <w:rPr>
                <w:sz w:val="14"/>
                <w:szCs w:val="14"/>
              </w:rPr>
              <w:t>11.98</w:t>
            </w:r>
          </w:p>
        </w:tc>
        <w:tc>
          <w:tcPr>
            <w:tcW w:w="0" w:type="dxa"/>
          </w:tcPr>
          <w:p w:rsidR="009B2A05" w:rsidRDefault="00620CE9">
            <w:r>
              <w:rPr>
                <w:sz w:val="14"/>
                <w:szCs w:val="14"/>
              </w:rPr>
              <w:t>0</w:t>
            </w:r>
          </w:p>
        </w:tc>
        <w:tc>
          <w:tcPr>
            <w:tcW w:w="0" w:type="dxa"/>
          </w:tcPr>
          <w:p w:rsidR="009B2A05" w:rsidRDefault="00620CE9">
            <w:r>
              <w:rPr>
                <w:sz w:val="14"/>
                <w:szCs w:val="14"/>
              </w:rPr>
              <w:t>0</w:t>
            </w:r>
          </w:p>
        </w:tc>
        <w:tc>
          <w:tcPr>
            <w:tcW w:w="0" w:type="dxa"/>
          </w:tcPr>
          <w:p w:rsidR="009B2A05" w:rsidRDefault="00620CE9">
            <w:r>
              <w:rPr>
                <w:sz w:val="14"/>
                <w:szCs w:val="14"/>
              </w:rPr>
              <w:t>1616</w:t>
            </w:r>
          </w:p>
        </w:tc>
        <w:tc>
          <w:tcPr>
            <w:tcW w:w="0" w:type="dxa"/>
          </w:tcPr>
          <w:p w:rsidR="009B2A05" w:rsidRDefault="00620CE9">
            <w:r>
              <w:rPr>
                <w:sz w:val="14"/>
                <w:szCs w:val="14"/>
              </w:rPr>
              <w:t>12.21</w:t>
            </w:r>
          </w:p>
        </w:tc>
      </w:tr>
      <w:tr w:rsidR="009B2A05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9B2A05" w:rsidRDefault="00620CE9">
            <w:r>
              <w:rPr>
                <w:sz w:val="14"/>
                <w:szCs w:val="14"/>
              </w:rPr>
              <w:t>11 to 50 individuals</w:t>
            </w:r>
          </w:p>
        </w:tc>
        <w:tc>
          <w:tcPr>
            <w:tcW w:w="0" w:type="dxa"/>
          </w:tcPr>
          <w:p w:rsidR="009B2A05" w:rsidRDefault="00620CE9">
            <w:r>
              <w:rPr>
                <w:sz w:val="14"/>
                <w:szCs w:val="14"/>
              </w:rPr>
              <w:t>11</w:t>
            </w:r>
          </w:p>
        </w:tc>
        <w:tc>
          <w:tcPr>
            <w:tcW w:w="0" w:type="dxa"/>
          </w:tcPr>
          <w:p w:rsidR="009B2A05" w:rsidRDefault="00620CE9">
            <w:r>
              <w:rPr>
                <w:sz w:val="14"/>
                <w:szCs w:val="14"/>
              </w:rPr>
              <w:t>13.41</w:t>
            </w:r>
          </w:p>
        </w:tc>
        <w:tc>
          <w:tcPr>
            <w:tcW w:w="0" w:type="dxa"/>
          </w:tcPr>
          <w:p w:rsidR="009B2A05" w:rsidRDefault="00620CE9">
            <w:r>
              <w:rPr>
                <w:sz w:val="14"/>
                <w:szCs w:val="14"/>
              </w:rPr>
              <w:t>12</w:t>
            </w:r>
          </w:p>
        </w:tc>
        <w:tc>
          <w:tcPr>
            <w:tcW w:w="0" w:type="dxa"/>
          </w:tcPr>
          <w:p w:rsidR="009B2A05" w:rsidRDefault="00620CE9">
            <w:r>
              <w:rPr>
                <w:sz w:val="14"/>
                <w:szCs w:val="14"/>
              </w:rPr>
              <w:t>5.41</w:t>
            </w:r>
          </w:p>
        </w:tc>
        <w:tc>
          <w:tcPr>
            <w:tcW w:w="0" w:type="dxa"/>
          </w:tcPr>
          <w:p w:rsidR="009B2A05" w:rsidRDefault="00620CE9">
            <w:r>
              <w:rPr>
                <w:sz w:val="14"/>
                <w:szCs w:val="14"/>
              </w:rPr>
              <w:t>27</w:t>
            </w:r>
          </w:p>
        </w:tc>
        <w:tc>
          <w:tcPr>
            <w:tcW w:w="0" w:type="dxa"/>
          </w:tcPr>
          <w:p w:rsidR="009B2A05" w:rsidRDefault="00620CE9">
            <w:r>
              <w:rPr>
                <w:sz w:val="14"/>
                <w:szCs w:val="14"/>
              </w:rPr>
              <w:t>3.56</w:t>
            </w:r>
          </w:p>
        </w:tc>
        <w:tc>
          <w:tcPr>
            <w:tcW w:w="0" w:type="dxa"/>
          </w:tcPr>
          <w:p w:rsidR="009B2A05" w:rsidRDefault="00620CE9">
            <w:r>
              <w:rPr>
                <w:sz w:val="14"/>
                <w:szCs w:val="14"/>
              </w:rPr>
              <w:t>263</w:t>
            </w:r>
          </w:p>
        </w:tc>
        <w:tc>
          <w:tcPr>
            <w:tcW w:w="0" w:type="dxa"/>
          </w:tcPr>
          <w:p w:rsidR="009B2A05" w:rsidRDefault="00620CE9">
            <w:r>
              <w:rPr>
                <w:sz w:val="14"/>
                <w:szCs w:val="14"/>
              </w:rPr>
              <w:t>2.16</w:t>
            </w:r>
          </w:p>
        </w:tc>
        <w:tc>
          <w:tcPr>
            <w:tcW w:w="0" w:type="dxa"/>
          </w:tcPr>
          <w:p w:rsidR="009B2A05" w:rsidRDefault="00620CE9">
            <w:r>
              <w:rPr>
                <w:sz w:val="14"/>
                <w:szCs w:val="14"/>
              </w:rPr>
              <w:t>0</w:t>
            </w:r>
          </w:p>
        </w:tc>
        <w:tc>
          <w:tcPr>
            <w:tcW w:w="0" w:type="dxa"/>
          </w:tcPr>
          <w:p w:rsidR="009B2A05" w:rsidRDefault="00620CE9">
            <w:r>
              <w:rPr>
                <w:sz w:val="14"/>
                <w:szCs w:val="14"/>
              </w:rPr>
              <w:t>0</w:t>
            </w:r>
          </w:p>
        </w:tc>
        <w:tc>
          <w:tcPr>
            <w:tcW w:w="0" w:type="dxa"/>
          </w:tcPr>
          <w:p w:rsidR="009B2A05" w:rsidRDefault="00620CE9">
            <w:r>
              <w:rPr>
                <w:sz w:val="14"/>
                <w:szCs w:val="14"/>
              </w:rPr>
              <w:t>313</w:t>
            </w:r>
          </w:p>
        </w:tc>
        <w:tc>
          <w:tcPr>
            <w:tcW w:w="0" w:type="dxa"/>
          </w:tcPr>
          <w:p w:rsidR="009B2A05" w:rsidRDefault="00620CE9">
            <w:r>
              <w:rPr>
                <w:sz w:val="14"/>
                <w:szCs w:val="14"/>
              </w:rPr>
              <w:t>2.37</w:t>
            </w:r>
          </w:p>
        </w:tc>
      </w:tr>
      <w:tr w:rsidR="009B2A05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9B2A05" w:rsidRDefault="00620CE9">
            <w:r>
              <w:rPr>
                <w:sz w:val="14"/>
                <w:szCs w:val="14"/>
              </w:rPr>
              <w:t>51 to 100 individuals</w:t>
            </w:r>
          </w:p>
        </w:tc>
        <w:tc>
          <w:tcPr>
            <w:tcW w:w="0" w:type="dxa"/>
          </w:tcPr>
          <w:p w:rsidR="009B2A05" w:rsidRDefault="00620CE9">
            <w:r>
              <w:rPr>
                <w:sz w:val="14"/>
                <w:szCs w:val="14"/>
              </w:rPr>
              <w:t>1</w:t>
            </w:r>
          </w:p>
        </w:tc>
        <w:tc>
          <w:tcPr>
            <w:tcW w:w="0" w:type="dxa"/>
          </w:tcPr>
          <w:p w:rsidR="009B2A05" w:rsidRDefault="00620CE9">
            <w:r>
              <w:rPr>
                <w:sz w:val="14"/>
                <w:szCs w:val="14"/>
              </w:rPr>
              <w:t>1.22</w:t>
            </w:r>
          </w:p>
        </w:tc>
        <w:tc>
          <w:tcPr>
            <w:tcW w:w="0" w:type="dxa"/>
          </w:tcPr>
          <w:p w:rsidR="009B2A05" w:rsidRDefault="00620CE9">
            <w:r>
              <w:rPr>
                <w:sz w:val="14"/>
                <w:szCs w:val="14"/>
              </w:rPr>
              <w:t>3</w:t>
            </w:r>
          </w:p>
        </w:tc>
        <w:tc>
          <w:tcPr>
            <w:tcW w:w="0" w:type="dxa"/>
          </w:tcPr>
          <w:p w:rsidR="009B2A05" w:rsidRDefault="00620CE9">
            <w:r>
              <w:rPr>
                <w:sz w:val="14"/>
                <w:szCs w:val="14"/>
              </w:rPr>
              <w:t>1.35</w:t>
            </w:r>
          </w:p>
        </w:tc>
        <w:tc>
          <w:tcPr>
            <w:tcW w:w="0" w:type="dxa"/>
          </w:tcPr>
          <w:p w:rsidR="009B2A05" w:rsidRDefault="00620CE9">
            <w:r>
              <w:rPr>
                <w:sz w:val="14"/>
                <w:szCs w:val="14"/>
              </w:rPr>
              <w:t>4</w:t>
            </w:r>
          </w:p>
        </w:tc>
        <w:tc>
          <w:tcPr>
            <w:tcW w:w="0" w:type="dxa"/>
          </w:tcPr>
          <w:p w:rsidR="009B2A05" w:rsidRDefault="00620CE9">
            <w:r>
              <w:rPr>
                <w:sz w:val="14"/>
                <w:szCs w:val="14"/>
              </w:rPr>
              <w:t>0.53</w:t>
            </w:r>
          </w:p>
        </w:tc>
        <w:tc>
          <w:tcPr>
            <w:tcW w:w="0" w:type="dxa"/>
          </w:tcPr>
          <w:p w:rsidR="009B2A05" w:rsidRDefault="00620CE9">
            <w:r>
              <w:rPr>
                <w:sz w:val="14"/>
                <w:szCs w:val="14"/>
              </w:rPr>
              <w:t>31</w:t>
            </w:r>
          </w:p>
        </w:tc>
        <w:tc>
          <w:tcPr>
            <w:tcW w:w="0" w:type="dxa"/>
          </w:tcPr>
          <w:p w:rsidR="009B2A05" w:rsidRDefault="00620CE9">
            <w:r>
              <w:rPr>
                <w:sz w:val="14"/>
                <w:szCs w:val="14"/>
              </w:rPr>
              <w:t>0.25</w:t>
            </w:r>
          </w:p>
        </w:tc>
        <w:tc>
          <w:tcPr>
            <w:tcW w:w="0" w:type="dxa"/>
          </w:tcPr>
          <w:p w:rsidR="009B2A05" w:rsidRDefault="00620CE9">
            <w:r>
              <w:rPr>
                <w:sz w:val="14"/>
                <w:szCs w:val="14"/>
              </w:rPr>
              <w:t>0</w:t>
            </w:r>
          </w:p>
        </w:tc>
        <w:tc>
          <w:tcPr>
            <w:tcW w:w="0" w:type="dxa"/>
          </w:tcPr>
          <w:p w:rsidR="009B2A05" w:rsidRDefault="00620CE9">
            <w:r>
              <w:rPr>
                <w:sz w:val="14"/>
                <w:szCs w:val="14"/>
              </w:rPr>
              <w:t>0</w:t>
            </w:r>
          </w:p>
        </w:tc>
        <w:tc>
          <w:tcPr>
            <w:tcW w:w="0" w:type="dxa"/>
          </w:tcPr>
          <w:p w:rsidR="009B2A05" w:rsidRDefault="00620CE9">
            <w:r>
              <w:rPr>
                <w:sz w:val="14"/>
                <w:szCs w:val="14"/>
              </w:rPr>
              <w:t>39</w:t>
            </w:r>
          </w:p>
        </w:tc>
        <w:tc>
          <w:tcPr>
            <w:tcW w:w="0" w:type="dxa"/>
          </w:tcPr>
          <w:p w:rsidR="009B2A05" w:rsidRDefault="00620CE9">
            <w:r>
              <w:rPr>
                <w:sz w:val="14"/>
                <w:szCs w:val="14"/>
              </w:rPr>
              <w:t>0.29</w:t>
            </w:r>
          </w:p>
        </w:tc>
      </w:tr>
      <w:tr w:rsidR="009B2A05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9B2A05" w:rsidRDefault="00620CE9">
            <w:r>
              <w:rPr>
                <w:sz w:val="14"/>
                <w:szCs w:val="14"/>
              </w:rPr>
              <w:t>Over 100 individuals</w:t>
            </w:r>
          </w:p>
        </w:tc>
        <w:tc>
          <w:tcPr>
            <w:tcW w:w="0" w:type="dxa"/>
          </w:tcPr>
          <w:p w:rsidR="009B2A05" w:rsidRDefault="00620CE9">
            <w:r>
              <w:rPr>
                <w:sz w:val="14"/>
                <w:szCs w:val="14"/>
              </w:rPr>
              <w:t>4</w:t>
            </w:r>
          </w:p>
        </w:tc>
        <w:tc>
          <w:tcPr>
            <w:tcW w:w="0" w:type="dxa"/>
          </w:tcPr>
          <w:p w:rsidR="009B2A05" w:rsidRDefault="00620CE9">
            <w:r>
              <w:rPr>
                <w:sz w:val="14"/>
                <w:szCs w:val="14"/>
              </w:rPr>
              <w:t>4.88</w:t>
            </w:r>
          </w:p>
        </w:tc>
        <w:tc>
          <w:tcPr>
            <w:tcW w:w="0" w:type="dxa"/>
          </w:tcPr>
          <w:p w:rsidR="009B2A05" w:rsidRDefault="00620CE9">
            <w:r>
              <w:rPr>
                <w:sz w:val="14"/>
                <w:szCs w:val="14"/>
              </w:rPr>
              <w:t>4</w:t>
            </w:r>
          </w:p>
        </w:tc>
        <w:tc>
          <w:tcPr>
            <w:tcW w:w="0" w:type="dxa"/>
          </w:tcPr>
          <w:p w:rsidR="009B2A05" w:rsidRDefault="00620CE9">
            <w:r>
              <w:rPr>
                <w:sz w:val="14"/>
                <w:szCs w:val="14"/>
              </w:rPr>
              <w:t>1.80</w:t>
            </w:r>
          </w:p>
        </w:tc>
        <w:tc>
          <w:tcPr>
            <w:tcW w:w="0" w:type="dxa"/>
          </w:tcPr>
          <w:p w:rsidR="009B2A05" w:rsidRDefault="00620CE9">
            <w:r>
              <w:rPr>
                <w:sz w:val="14"/>
                <w:szCs w:val="14"/>
              </w:rPr>
              <w:t>10</w:t>
            </w:r>
          </w:p>
        </w:tc>
        <w:tc>
          <w:tcPr>
            <w:tcW w:w="0" w:type="dxa"/>
          </w:tcPr>
          <w:p w:rsidR="009B2A05" w:rsidRDefault="00620CE9">
            <w:r>
              <w:rPr>
                <w:sz w:val="14"/>
                <w:szCs w:val="14"/>
              </w:rPr>
              <w:t>1.32</w:t>
            </w:r>
          </w:p>
        </w:tc>
        <w:tc>
          <w:tcPr>
            <w:tcW w:w="0" w:type="dxa"/>
          </w:tcPr>
          <w:p w:rsidR="009B2A05" w:rsidRDefault="00620CE9">
            <w:r>
              <w:rPr>
                <w:sz w:val="14"/>
                <w:szCs w:val="14"/>
              </w:rPr>
              <w:t>28</w:t>
            </w:r>
          </w:p>
        </w:tc>
        <w:tc>
          <w:tcPr>
            <w:tcW w:w="0" w:type="dxa"/>
          </w:tcPr>
          <w:p w:rsidR="009B2A05" w:rsidRDefault="00620CE9">
            <w:r>
              <w:rPr>
                <w:sz w:val="14"/>
                <w:szCs w:val="14"/>
              </w:rPr>
              <w:t>0.23</w:t>
            </w:r>
          </w:p>
        </w:tc>
        <w:tc>
          <w:tcPr>
            <w:tcW w:w="0" w:type="dxa"/>
          </w:tcPr>
          <w:p w:rsidR="009B2A05" w:rsidRDefault="00620CE9">
            <w:r>
              <w:rPr>
                <w:sz w:val="14"/>
                <w:szCs w:val="14"/>
              </w:rPr>
              <w:t>0</w:t>
            </w:r>
          </w:p>
        </w:tc>
        <w:tc>
          <w:tcPr>
            <w:tcW w:w="0" w:type="dxa"/>
          </w:tcPr>
          <w:p w:rsidR="009B2A05" w:rsidRDefault="00620CE9">
            <w:r>
              <w:rPr>
                <w:sz w:val="14"/>
                <w:szCs w:val="14"/>
              </w:rPr>
              <w:t>0</w:t>
            </w:r>
          </w:p>
        </w:tc>
        <w:tc>
          <w:tcPr>
            <w:tcW w:w="0" w:type="dxa"/>
          </w:tcPr>
          <w:p w:rsidR="009B2A05" w:rsidRDefault="00620CE9">
            <w:r>
              <w:rPr>
                <w:sz w:val="14"/>
                <w:szCs w:val="14"/>
              </w:rPr>
              <w:t>46</w:t>
            </w:r>
          </w:p>
        </w:tc>
        <w:tc>
          <w:tcPr>
            <w:tcW w:w="0" w:type="dxa"/>
          </w:tcPr>
          <w:p w:rsidR="009B2A05" w:rsidRDefault="00620CE9">
            <w:r>
              <w:rPr>
                <w:sz w:val="14"/>
                <w:szCs w:val="14"/>
              </w:rPr>
              <w:t>0.35</w:t>
            </w:r>
          </w:p>
        </w:tc>
      </w:tr>
      <w:tr w:rsidR="009B2A05">
        <w:tblPrEx>
          <w:tblCellMar>
            <w:top w:w="0" w:type="dxa"/>
            <w:bottom w:w="0" w:type="dxa"/>
          </w:tblCellMar>
        </w:tblPrEx>
        <w:tc>
          <w:tcPr>
            <w:tcW w:w="0" w:type="dxa"/>
          </w:tcPr>
          <w:p w:rsidR="009B2A05" w:rsidRDefault="00620CE9">
            <w:r>
              <w:rPr>
                <w:sz w:val="14"/>
                <w:szCs w:val="14"/>
              </w:rPr>
              <w:t>Total</w:t>
            </w:r>
          </w:p>
        </w:tc>
        <w:tc>
          <w:tcPr>
            <w:tcW w:w="0" w:type="dxa"/>
          </w:tcPr>
          <w:p w:rsidR="009B2A05" w:rsidRDefault="00620CE9">
            <w:r>
              <w:rPr>
                <w:sz w:val="14"/>
                <w:szCs w:val="14"/>
              </w:rPr>
              <w:t>82</w:t>
            </w:r>
          </w:p>
        </w:tc>
        <w:tc>
          <w:tcPr>
            <w:tcW w:w="0" w:type="dxa"/>
          </w:tcPr>
          <w:p w:rsidR="009B2A05" w:rsidRDefault="00620CE9">
            <w:r>
              <w:rPr>
                <w:sz w:val="14"/>
                <w:szCs w:val="14"/>
              </w:rPr>
              <w:t>100.0</w:t>
            </w:r>
          </w:p>
        </w:tc>
        <w:tc>
          <w:tcPr>
            <w:tcW w:w="0" w:type="dxa"/>
          </w:tcPr>
          <w:p w:rsidR="009B2A05" w:rsidRDefault="00620CE9">
            <w:r>
              <w:rPr>
                <w:sz w:val="14"/>
                <w:szCs w:val="14"/>
              </w:rPr>
              <w:t>222</w:t>
            </w:r>
          </w:p>
        </w:tc>
        <w:tc>
          <w:tcPr>
            <w:tcW w:w="0" w:type="dxa"/>
          </w:tcPr>
          <w:p w:rsidR="009B2A05" w:rsidRDefault="00620CE9">
            <w:r>
              <w:rPr>
                <w:sz w:val="14"/>
                <w:szCs w:val="14"/>
              </w:rPr>
              <w:t>100.0</w:t>
            </w:r>
          </w:p>
        </w:tc>
        <w:tc>
          <w:tcPr>
            <w:tcW w:w="0" w:type="dxa"/>
          </w:tcPr>
          <w:p w:rsidR="009B2A05" w:rsidRDefault="00620CE9">
            <w:r>
              <w:rPr>
                <w:sz w:val="14"/>
                <w:szCs w:val="14"/>
              </w:rPr>
              <w:t>758</w:t>
            </w:r>
          </w:p>
        </w:tc>
        <w:tc>
          <w:tcPr>
            <w:tcW w:w="0" w:type="dxa"/>
          </w:tcPr>
          <w:p w:rsidR="009B2A05" w:rsidRDefault="00620CE9">
            <w:r>
              <w:rPr>
                <w:sz w:val="14"/>
                <w:szCs w:val="14"/>
              </w:rPr>
              <w:t>100.0</w:t>
            </w:r>
          </w:p>
        </w:tc>
        <w:tc>
          <w:tcPr>
            <w:tcW w:w="0" w:type="dxa"/>
          </w:tcPr>
          <w:p w:rsidR="009B2A05" w:rsidRDefault="00620CE9">
            <w:r>
              <w:rPr>
                <w:sz w:val="14"/>
                <w:szCs w:val="14"/>
              </w:rPr>
              <w:t>12170</w:t>
            </w:r>
          </w:p>
        </w:tc>
        <w:tc>
          <w:tcPr>
            <w:tcW w:w="0" w:type="dxa"/>
          </w:tcPr>
          <w:p w:rsidR="009B2A05" w:rsidRDefault="00620CE9">
            <w:r>
              <w:rPr>
                <w:sz w:val="14"/>
                <w:szCs w:val="14"/>
              </w:rPr>
              <w:t>100.0</w:t>
            </w:r>
          </w:p>
        </w:tc>
        <w:tc>
          <w:tcPr>
            <w:tcW w:w="0" w:type="dxa"/>
          </w:tcPr>
          <w:p w:rsidR="009B2A05" w:rsidRDefault="00620CE9">
            <w:r>
              <w:rPr>
                <w:sz w:val="14"/>
                <w:szCs w:val="14"/>
              </w:rPr>
              <w:t>0</w:t>
            </w:r>
          </w:p>
        </w:tc>
        <w:tc>
          <w:tcPr>
            <w:tcW w:w="0" w:type="dxa"/>
          </w:tcPr>
          <w:p w:rsidR="009B2A05" w:rsidRDefault="00620CE9">
            <w:r>
              <w:rPr>
                <w:sz w:val="14"/>
                <w:szCs w:val="14"/>
              </w:rPr>
              <w:t>100.0</w:t>
            </w:r>
          </w:p>
        </w:tc>
        <w:tc>
          <w:tcPr>
            <w:tcW w:w="0" w:type="dxa"/>
          </w:tcPr>
          <w:p w:rsidR="009B2A05" w:rsidRDefault="00620CE9">
            <w:r>
              <w:rPr>
                <w:sz w:val="14"/>
                <w:szCs w:val="14"/>
              </w:rPr>
              <w:t>13232</w:t>
            </w:r>
          </w:p>
        </w:tc>
        <w:tc>
          <w:tcPr>
            <w:tcW w:w="0" w:type="dxa"/>
          </w:tcPr>
          <w:p w:rsidR="009B2A05" w:rsidRDefault="00620CE9">
            <w:r>
              <w:rPr>
                <w:sz w:val="14"/>
                <w:szCs w:val="14"/>
              </w:rPr>
              <w:t>100.0</w:t>
            </w:r>
          </w:p>
        </w:tc>
      </w:tr>
    </w:tbl>
    <w:p w:rsidR="009B2A05" w:rsidRDefault="00620CE9">
      <w:r>
        <w:br w:type="page"/>
      </w:r>
    </w:p>
    <w:sectPr w:rsidR="009B2A05">
      <w:footerReference w:type="default" r:id="rId6"/>
      <w:pgSz w:w="11870" w:h="16787"/>
      <w:pgMar w:top="400" w:right="1000" w:bottom="500" w:left="10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620CE9">
      <w:pPr>
        <w:spacing w:after="0" w:line="240" w:lineRule="auto"/>
      </w:pPr>
      <w:r>
        <w:separator/>
      </w:r>
    </w:p>
  </w:endnote>
  <w:endnote w:type="continuationSeparator" w:id="0">
    <w:p w:rsidR="00000000" w:rsidRDefault="00620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aettenschweiler;Impac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2A05" w:rsidRDefault="00620CE9">
    <w:r>
      <w:rPr>
        <w:rFonts w:ascii="Times New Roman" w:eastAsia="Times New Roman" w:hAnsi="Times New Roman" w:cs="Times New Roman"/>
        <w:sz w:val="16"/>
        <w:szCs w:val="16"/>
      </w:rPr>
      <w:t>2020 Annual Report External Statistics - PHIPA</w:t>
    </w:r>
    <w:r>
      <w:rPr>
        <w:rFonts w:ascii="Times New Roman" w:eastAsia="Times New Roman" w:hAnsi="Times New Roman" w:cs="Times New Roman"/>
        <w:sz w:val="16"/>
        <w:szCs w:val="16"/>
      </w:rPr>
      <w:tab/>
      <w:t>June 23, 2021 13:45:42</w:t>
    </w:r>
    <w:r>
      <w:rPr>
        <w:rFonts w:ascii="Times New Roman" w:eastAsia="Times New Roman" w:hAnsi="Times New Roman" w:cs="Times New Roman"/>
        <w:sz w:val="16"/>
        <w:szCs w:val="16"/>
      </w:rPr>
      <w:tab/>
      <w:t xml:space="preserve">Page </w:t>
    </w:r>
    <w:r>
      <w:fldChar w:fldCharType="begin"/>
    </w:r>
    <w:r>
      <w:rPr>
        <w:rFonts w:ascii="Times New Roman" w:eastAsia="Times New Roman" w:hAnsi="Times New Roman" w:cs="Times New Roman"/>
        <w:sz w:val="16"/>
        <w:szCs w:val="16"/>
      </w:rPr>
      <w:instrText>PAGE</w:instrText>
    </w:r>
    <w:r>
      <w:fldChar w:fldCharType="separate"/>
    </w:r>
    <w:r>
      <w:rPr>
        <w:rFonts w:ascii="Times New Roman" w:eastAsia="Times New Roman" w:hAnsi="Times New Roman" w:cs="Times New Roman"/>
        <w:noProof/>
        <w:sz w:val="16"/>
        <w:szCs w:val="16"/>
      </w:rPr>
      <w:t>1</w:t>
    </w:r>
    <w:r>
      <w:fldChar w:fldCharType="end"/>
    </w:r>
    <w:r>
      <w:rPr>
        <w:rFonts w:ascii="Times New Roman" w:eastAsia="Times New Roman" w:hAnsi="Times New Roman" w:cs="Times New Roman"/>
        <w:sz w:val="16"/>
        <w:szCs w:val="16"/>
      </w:rPr>
      <w:t xml:space="preserve"> of </w:t>
    </w:r>
    <w:r>
      <w:fldChar w:fldCharType="begin"/>
    </w:r>
    <w:r>
      <w:rPr>
        <w:rFonts w:ascii="Times New Roman" w:eastAsia="Times New Roman" w:hAnsi="Times New Roman" w:cs="Times New Roman"/>
        <w:sz w:val="16"/>
        <w:szCs w:val="16"/>
      </w:rPr>
      <w:instrText>NUMPAGES</w:instrText>
    </w:r>
    <w:r>
      <w:fldChar w:fldCharType="separate"/>
    </w:r>
    <w:r>
      <w:rPr>
        <w:rFonts w:ascii="Times New Roman" w:eastAsia="Times New Roman" w:hAnsi="Times New Roman" w:cs="Times New Roman"/>
        <w:noProof/>
        <w:sz w:val="16"/>
        <w:szCs w:val="16"/>
      </w:rPr>
      <w:t>7</w:t>
    </w:r>
    <w:r>
      <w:fldChar w:fldCharType="end"/>
    </w:r>
    <w:r>
      <w:rPr>
        <w:rFonts w:ascii="Times New Roman" w:eastAsia="Times New Roman" w:hAnsi="Times New Roman" w:cs="Times New Roman"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620CE9">
      <w:pPr>
        <w:spacing w:after="0" w:line="240" w:lineRule="auto"/>
      </w:pPr>
      <w:r>
        <w:separator/>
      </w:r>
    </w:p>
  </w:footnote>
  <w:footnote w:type="continuationSeparator" w:id="0">
    <w:p w:rsidR="00000000" w:rsidRDefault="00620C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A05"/>
    <w:rsid w:val="00620CE9"/>
    <w:rsid w:val="009B2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E613438-B403-4F46-9843-FB069B30B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unhideWhenUsed/>
    <w:rPr>
      <w:vertAlign w:val="superscript"/>
    </w:rPr>
  </w:style>
  <w:style w:type="paragraph" w:customStyle="1" w:styleId="pHeaderDocument">
    <w:name w:val="pHeaderDocument"/>
    <w:basedOn w:val="Normal"/>
    <w:pPr>
      <w:spacing w:line="240" w:lineRule="auto"/>
    </w:pPr>
  </w:style>
  <w:style w:type="character" w:customStyle="1" w:styleId="fHeaderDocument">
    <w:name w:val="fHeaderDocument"/>
    <w:rPr>
      <w:rFonts w:ascii="Times New Roman" w:eastAsia="Times New Roman" w:hAnsi="Times New Roman" w:cs="Times New Roman"/>
      <w:sz w:val="44"/>
      <w:szCs w:val="44"/>
    </w:rPr>
  </w:style>
  <w:style w:type="character" w:customStyle="1" w:styleId="fHeaderSection">
    <w:name w:val="fHeaderSection"/>
    <w:rPr>
      <w:rFonts w:ascii="Times New Roman" w:eastAsia="Times New Roman" w:hAnsi="Times New Roman" w:cs="Times New Roman"/>
      <w:sz w:val="36"/>
      <w:szCs w:val="36"/>
    </w:rPr>
  </w:style>
  <w:style w:type="character" w:customStyle="1" w:styleId="fNameTable">
    <w:name w:val="fNameTable"/>
    <w:rPr>
      <w:rFonts w:ascii="Haettenschweiler;Impact" w:eastAsia="Haettenschweiler;Impact" w:hAnsi="Haettenschweiler;Impact" w:cs="Haettenschweiler;Impact"/>
      <w:b/>
      <w:sz w:val="24"/>
      <w:szCs w:val="24"/>
    </w:rPr>
  </w:style>
  <w:style w:type="paragraph" w:customStyle="1" w:styleId="pHeaderTable">
    <w:name w:val="pHeaderTable"/>
    <w:basedOn w:val="Normal"/>
    <w:pPr>
      <w:jc w:val="center"/>
    </w:pPr>
  </w:style>
  <w:style w:type="character" w:customStyle="1" w:styleId="fHeaderTable">
    <w:name w:val="fHeaderTable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fSmallHeaderTable">
    <w:name w:val="fSmallHeaderTable"/>
    <w:rPr>
      <w:rFonts w:ascii="Times New Roman" w:eastAsia="Times New Roman" w:hAnsi="Times New Roman" w:cs="Times New Roman"/>
      <w:b/>
      <w:sz w:val="16"/>
      <w:szCs w:val="16"/>
    </w:rPr>
  </w:style>
  <w:style w:type="character" w:customStyle="1" w:styleId="fSmallBodyTable">
    <w:name w:val="fSmallBodyTable"/>
    <w:rPr>
      <w:rFonts w:ascii="Times New Roman" w:eastAsia="Times New Roman" w:hAnsi="Times New Roman" w:cs="Times New Roman"/>
      <w:sz w:val="18"/>
      <w:szCs w:val="18"/>
    </w:rPr>
  </w:style>
  <w:style w:type="character" w:customStyle="1" w:styleId="fFooterTable">
    <w:name w:val="fFooterTable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fSmallFooterTable">
    <w:name w:val="fSmallFooterTable"/>
    <w:rPr>
      <w:rFonts w:ascii="Times New Roman" w:eastAsia="Times New Roman" w:hAnsi="Times New Roman" w:cs="Times New Roman"/>
      <w:b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727</Words>
  <Characters>4147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Corlett</dc:creator>
  <cp:keywords/>
  <dc:description/>
  <cp:lastModifiedBy>Andrea Corlett</cp:lastModifiedBy>
  <cp:revision>2</cp:revision>
  <dcterms:created xsi:type="dcterms:W3CDTF">2021-06-23T13:51:00Z</dcterms:created>
  <dcterms:modified xsi:type="dcterms:W3CDTF">2021-06-23T13:51:00Z</dcterms:modified>
  <cp:category/>
</cp:coreProperties>
</file>